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A91" w:rsidRPr="00D102C2" w:rsidRDefault="007A3A91" w:rsidP="00454A70">
      <w:pPr>
        <w:pStyle w:val="2"/>
        <w:shd w:val="clear" w:color="auto" w:fill="auto"/>
        <w:spacing w:before="0"/>
        <w:ind w:left="5103" w:right="20" w:firstLine="0"/>
        <w:jc w:val="right"/>
        <w:rPr>
          <w:sz w:val="24"/>
          <w:szCs w:val="24"/>
        </w:rPr>
      </w:pPr>
      <w:r w:rsidRPr="00D102C2">
        <w:rPr>
          <w:sz w:val="24"/>
          <w:szCs w:val="24"/>
        </w:rPr>
        <w:t>Приложение  №1</w:t>
      </w:r>
    </w:p>
    <w:p w:rsidR="007A3A91" w:rsidRPr="00D102C2" w:rsidRDefault="007A3A91" w:rsidP="0001626A">
      <w:pPr>
        <w:pStyle w:val="2"/>
        <w:shd w:val="clear" w:color="auto" w:fill="auto"/>
        <w:spacing w:before="0"/>
        <w:ind w:left="5103" w:right="20" w:firstLine="0"/>
        <w:jc w:val="left"/>
        <w:rPr>
          <w:sz w:val="24"/>
          <w:szCs w:val="24"/>
        </w:rPr>
      </w:pPr>
    </w:p>
    <w:p w:rsidR="007A3A91" w:rsidRPr="00D102C2" w:rsidRDefault="007A3A91" w:rsidP="0001626A">
      <w:pPr>
        <w:pStyle w:val="2"/>
        <w:shd w:val="clear" w:color="auto" w:fill="auto"/>
        <w:spacing w:before="0"/>
        <w:ind w:left="5103" w:right="20" w:firstLine="0"/>
        <w:jc w:val="left"/>
        <w:rPr>
          <w:sz w:val="24"/>
          <w:szCs w:val="24"/>
        </w:rPr>
      </w:pPr>
      <w:r w:rsidRPr="00D102C2">
        <w:rPr>
          <w:sz w:val="24"/>
          <w:szCs w:val="24"/>
        </w:rPr>
        <w:t xml:space="preserve">УТВЕРЖДЕН </w:t>
      </w:r>
    </w:p>
    <w:p w:rsidR="007A3A91" w:rsidRPr="00D102C2" w:rsidRDefault="007A3A91" w:rsidP="0001626A">
      <w:pPr>
        <w:pStyle w:val="2"/>
        <w:shd w:val="clear" w:color="auto" w:fill="auto"/>
        <w:spacing w:before="0"/>
        <w:ind w:left="5103" w:right="20" w:firstLine="0"/>
        <w:jc w:val="left"/>
        <w:rPr>
          <w:sz w:val="24"/>
          <w:szCs w:val="24"/>
        </w:rPr>
      </w:pPr>
      <w:r w:rsidRPr="00D102C2">
        <w:rPr>
          <w:sz w:val="24"/>
          <w:szCs w:val="24"/>
        </w:rPr>
        <w:t xml:space="preserve">постановлением администрации Унечского района </w:t>
      </w:r>
    </w:p>
    <w:p w:rsidR="007A3A91" w:rsidRPr="00D102C2" w:rsidRDefault="007A3A91">
      <w:pPr>
        <w:pStyle w:val="31"/>
        <w:shd w:val="clear" w:color="auto" w:fill="auto"/>
        <w:spacing w:before="0"/>
        <w:ind w:left="5180" w:firstLine="0"/>
        <w:rPr>
          <w:sz w:val="24"/>
          <w:szCs w:val="24"/>
        </w:rPr>
      </w:pPr>
      <w:r w:rsidRPr="00D102C2">
        <w:rPr>
          <w:sz w:val="24"/>
          <w:szCs w:val="24"/>
        </w:rPr>
        <w:t xml:space="preserve">от </w:t>
      </w:r>
      <w:r>
        <w:rPr>
          <w:sz w:val="24"/>
          <w:szCs w:val="24"/>
        </w:rPr>
        <w:t xml:space="preserve">14.09.2023 </w:t>
      </w:r>
      <w:r w:rsidRPr="00D102C2">
        <w:rPr>
          <w:rStyle w:val="32"/>
          <w:rFonts w:ascii="Tahoma" w:hAnsi="Tahoma" w:cs="Tahoma"/>
          <w:sz w:val="24"/>
          <w:szCs w:val="24"/>
        </w:rPr>
        <w:t>№</w:t>
      </w:r>
      <w:r>
        <w:rPr>
          <w:rStyle w:val="32"/>
          <w:rFonts w:ascii="Tahoma" w:hAnsi="Tahoma" w:cs="Tahoma"/>
          <w:sz w:val="24"/>
          <w:szCs w:val="24"/>
        </w:rPr>
        <w:t xml:space="preserve"> 177</w:t>
      </w:r>
    </w:p>
    <w:p w:rsidR="007A3A91" w:rsidRPr="00D102C2" w:rsidRDefault="007A3A91">
      <w:pPr>
        <w:pStyle w:val="21"/>
        <w:shd w:val="clear" w:color="auto" w:fill="auto"/>
        <w:spacing w:after="0" w:line="322" w:lineRule="exact"/>
        <w:rPr>
          <w:rStyle w:val="23pt3"/>
          <w:rFonts w:ascii="Tahoma" w:hAnsi="Tahoma" w:cs="Tahoma"/>
          <w:sz w:val="24"/>
          <w:szCs w:val="24"/>
        </w:rPr>
      </w:pPr>
      <w:r w:rsidRPr="00D102C2">
        <w:rPr>
          <w:rStyle w:val="23pt3"/>
          <w:rFonts w:ascii="Tahoma" w:hAnsi="Tahoma" w:cs="Tahoma"/>
          <w:sz w:val="24"/>
          <w:szCs w:val="24"/>
        </w:rPr>
        <w:t xml:space="preserve">ПОРЯДОК </w:t>
      </w:r>
    </w:p>
    <w:p w:rsidR="007A3A91" w:rsidRPr="00D102C2" w:rsidRDefault="007A3A91" w:rsidP="00264B4C">
      <w:pPr>
        <w:pStyle w:val="21"/>
        <w:shd w:val="clear" w:color="auto" w:fill="auto"/>
        <w:spacing w:after="0" w:line="322" w:lineRule="exact"/>
        <w:rPr>
          <w:sz w:val="24"/>
          <w:szCs w:val="24"/>
        </w:rPr>
      </w:pPr>
      <w:r w:rsidRPr="00D102C2">
        <w:rPr>
          <w:sz w:val="24"/>
          <w:szCs w:val="24"/>
        </w:rPr>
        <w:t>принятия администрацией Унечского района решения об изменении существенных условий контрактов на закупку товаров, работ, услуг для обеспечения муниципальных нужд муниципального образования «Унечский муниципальный район Брянской области», «Унечское городское поселение Унечского муниципального района Брянской области», заключенных до 01 января 2024 года, в связи с возникновением независящих от сторон контракта обстоятельств, влекущих невозможность его исполнения</w:t>
      </w:r>
    </w:p>
    <w:p w:rsidR="007A3A91" w:rsidRPr="00D102C2" w:rsidRDefault="007A3A91" w:rsidP="00264B4C">
      <w:pPr>
        <w:pStyle w:val="21"/>
        <w:shd w:val="clear" w:color="auto" w:fill="auto"/>
        <w:spacing w:after="0" w:line="322" w:lineRule="exact"/>
        <w:rPr>
          <w:sz w:val="24"/>
          <w:szCs w:val="24"/>
        </w:rPr>
      </w:pPr>
    </w:p>
    <w:p w:rsidR="007A3A91" w:rsidRPr="00D102C2" w:rsidRDefault="007A3A91" w:rsidP="006B186C">
      <w:pPr>
        <w:pStyle w:val="2"/>
        <w:shd w:val="clear" w:color="auto" w:fill="auto"/>
        <w:spacing w:before="0" w:line="240" w:lineRule="auto"/>
        <w:ind w:firstLine="709"/>
        <w:rPr>
          <w:sz w:val="24"/>
          <w:szCs w:val="24"/>
        </w:rPr>
      </w:pPr>
      <w:r w:rsidRPr="00D102C2">
        <w:rPr>
          <w:sz w:val="24"/>
          <w:szCs w:val="24"/>
        </w:rPr>
        <w:t>1. Настоящий порядок разработан в целях реализации части 65.1 статьи 112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 и определяет процедуру принятия администрацией Унечского района решения об изменении существенных условий контрактов на закупку товаров, работ, услуг для обеспечения муниципальных нужд муниципального образования «Унечский муниципальный район Брянской области», «Унечское городское поселение Унечского муниципального района Брянской области», заключенных до 01 января 2024 года, а также особенности подготовки и согласования проектов распоряжений.</w:t>
      </w:r>
    </w:p>
    <w:p w:rsidR="007A3A91" w:rsidRPr="00D102C2" w:rsidRDefault="007A3A91" w:rsidP="006B186C">
      <w:pPr>
        <w:pStyle w:val="2"/>
        <w:shd w:val="clear" w:color="auto" w:fill="auto"/>
        <w:tabs>
          <w:tab w:val="left" w:pos="1004"/>
        </w:tabs>
        <w:spacing w:before="0" w:line="317" w:lineRule="exact"/>
        <w:ind w:firstLine="709"/>
        <w:rPr>
          <w:sz w:val="24"/>
          <w:szCs w:val="24"/>
        </w:rPr>
      </w:pPr>
      <w:r w:rsidRPr="00D102C2">
        <w:rPr>
          <w:sz w:val="24"/>
          <w:szCs w:val="24"/>
        </w:rPr>
        <w:t>2. Изменение существенных условий контракта, за исключением предмета контракта, допускается при исполнении контракта, стороной которого являются орган местного самоуправления, муниципальное унитарное предприятие, муниципальное учреждение  (далее - заказчики), финансирование которого осуществляется за счет средств местного бюджета и (или) областного бюджета и (или) федерального бюджета.</w:t>
      </w:r>
    </w:p>
    <w:p w:rsidR="007A3A91" w:rsidRPr="00D102C2" w:rsidRDefault="007A3A91" w:rsidP="006B186C">
      <w:pPr>
        <w:pStyle w:val="2"/>
        <w:shd w:val="clear" w:color="auto" w:fill="auto"/>
        <w:tabs>
          <w:tab w:val="left" w:pos="1129"/>
        </w:tabs>
        <w:spacing w:before="0" w:line="317" w:lineRule="exact"/>
        <w:ind w:firstLine="709"/>
        <w:rPr>
          <w:sz w:val="24"/>
          <w:szCs w:val="24"/>
        </w:rPr>
      </w:pPr>
      <w:r w:rsidRPr="00D102C2">
        <w:rPr>
          <w:sz w:val="24"/>
          <w:szCs w:val="24"/>
        </w:rPr>
        <w:t>3. При исполнении контракта допускается изменение существенных условий контракта при совокупности следующих условий:</w:t>
      </w:r>
    </w:p>
    <w:p w:rsidR="007A3A91" w:rsidRPr="00D102C2" w:rsidRDefault="007A3A91">
      <w:pPr>
        <w:pStyle w:val="2"/>
        <w:numPr>
          <w:ilvl w:val="3"/>
          <w:numId w:val="1"/>
        </w:numPr>
        <w:shd w:val="clear" w:color="auto" w:fill="auto"/>
        <w:tabs>
          <w:tab w:val="left" w:pos="1105"/>
        </w:tabs>
        <w:spacing w:before="0" w:line="317" w:lineRule="exact"/>
        <w:ind w:left="20" w:right="20" w:firstLine="720"/>
        <w:rPr>
          <w:sz w:val="24"/>
          <w:szCs w:val="24"/>
        </w:rPr>
      </w:pPr>
      <w:r w:rsidRPr="00D102C2">
        <w:rPr>
          <w:sz w:val="24"/>
          <w:szCs w:val="24"/>
        </w:rPr>
        <w:t>изменение существенных условий контракта осуществляется с соблюдением положений частей 1.3 - 1.6 статьи 95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w:t>
      </w:r>
    </w:p>
    <w:p w:rsidR="007A3A91" w:rsidRPr="00D102C2" w:rsidRDefault="007A3A91">
      <w:pPr>
        <w:pStyle w:val="2"/>
        <w:numPr>
          <w:ilvl w:val="3"/>
          <w:numId w:val="1"/>
        </w:numPr>
        <w:shd w:val="clear" w:color="auto" w:fill="auto"/>
        <w:tabs>
          <w:tab w:val="left" w:pos="1105"/>
        </w:tabs>
        <w:spacing w:before="0" w:line="317" w:lineRule="exact"/>
        <w:ind w:left="20" w:right="20" w:firstLine="720"/>
        <w:rPr>
          <w:sz w:val="24"/>
          <w:szCs w:val="24"/>
        </w:rPr>
      </w:pPr>
      <w:r w:rsidRPr="00D102C2">
        <w:rPr>
          <w:sz w:val="24"/>
          <w:szCs w:val="24"/>
        </w:rPr>
        <w:t>изменение существенных условий контракта осуществляется в пределах лимитов бюджетных обязательств, доведенных до получателя средств местного бюджета в соответствии с бюджетным законодательством Российской Федерации;</w:t>
      </w:r>
    </w:p>
    <w:p w:rsidR="007A3A91" w:rsidRPr="00D102C2" w:rsidRDefault="007A3A91" w:rsidP="009A3C23">
      <w:pPr>
        <w:pStyle w:val="2"/>
        <w:shd w:val="clear" w:color="auto" w:fill="auto"/>
        <w:spacing w:before="0"/>
        <w:ind w:firstLine="709"/>
        <w:rPr>
          <w:sz w:val="24"/>
          <w:szCs w:val="24"/>
        </w:rPr>
      </w:pPr>
      <w:r w:rsidRPr="00D102C2">
        <w:rPr>
          <w:sz w:val="24"/>
          <w:szCs w:val="24"/>
        </w:rPr>
        <w:t>3) контракт заключен до 01 января 2024 года, при его исполнении возникли независящие от сторон контракта обстоятельства, влекущие невозможность его исполнения, и обязательства по нему на дату заключения соглашения не исполнены.</w:t>
      </w:r>
    </w:p>
    <w:p w:rsidR="007A3A91" w:rsidRPr="00D102C2" w:rsidRDefault="007A3A91" w:rsidP="009A3C23">
      <w:pPr>
        <w:pStyle w:val="2"/>
        <w:shd w:val="clear" w:color="auto" w:fill="auto"/>
        <w:spacing w:before="0"/>
        <w:ind w:firstLine="709"/>
        <w:rPr>
          <w:sz w:val="24"/>
          <w:szCs w:val="24"/>
        </w:rPr>
      </w:pPr>
      <w:r w:rsidRPr="00D102C2">
        <w:rPr>
          <w:sz w:val="24"/>
          <w:szCs w:val="24"/>
        </w:rPr>
        <w:t>4. Принятие решения об изменении существенных условий контракта осуществляется в следующем порядке:</w:t>
      </w:r>
    </w:p>
    <w:p w:rsidR="007A3A91" w:rsidRPr="00D102C2" w:rsidRDefault="007A3A91" w:rsidP="006B186C">
      <w:pPr>
        <w:pStyle w:val="2"/>
        <w:shd w:val="clear" w:color="auto" w:fill="auto"/>
        <w:tabs>
          <w:tab w:val="left" w:pos="1369"/>
        </w:tabs>
        <w:spacing w:before="0"/>
        <w:ind w:firstLine="709"/>
        <w:rPr>
          <w:sz w:val="24"/>
          <w:szCs w:val="24"/>
        </w:rPr>
      </w:pPr>
      <w:r w:rsidRPr="00D102C2">
        <w:rPr>
          <w:sz w:val="24"/>
          <w:szCs w:val="24"/>
        </w:rPr>
        <w:t>1) поставщик (подрядчик, исполнитель) (далее -поставщик) обращается с письменным заявлением к заказчику об изменении существенных условий контракта, в котором указывается предмет контракта, его реквизиты и номер реестровой записи (при наличии), перечень существенных условий контракта, подлежащих изменению, с приложением информации и документов, обосновывающих необходимость изменения существенных условий контракта со ссылкой на фактические обстоятельства, повлекшие невозможность исполнения контракта, а также описание негативных последствий в случае отказа от изменения существенных условий контракта;</w:t>
      </w:r>
    </w:p>
    <w:p w:rsidR="007A3A91" w:rsidRPr="00D102C2" w:rsidRDefault="007A3A91" w:rsidP="006B186C">
      <w:pPr>
        <w:pStyle w:val="2"/>
        <w:shd w:val="clear" w:color="auto" w:fill="auto"/>
        <w:tabs>
          <w:tab w:val="left" w:pos="1369"/>
        </w:tabs>
        <w:spacing w:before="0"/>
        <w:ind w:firstLine="709"/>
        <w:rPr>
          <w:sz w:val="24"/>
          <w:szCs w:val="24"/>
        </w:rPr>
      </w:pPr>
      <w:r w:rsidRPr="00D102C2">
        <w:rPr>
          <w:sz w:val="24"/>
          <w:szCs w:val="24"/>
        </w:rPr>
        <w:t>2) заказчик, в случае получения от поставщика, являющегося стороной контракта, письменной аргументации необходимости изменения существенных условий контракта с приложением информации и документов, обосновывающих такое предложение, а также с указанием конкретных существенных условий контракта, подлежащих изменению, в течение двух рабочих дней со дня получения письменной аргументации от поставщика направляет в администрацию района письменное обращение об изменении существенных условий контракта (далее - обращение);</w:t>
      </w:r>
    </w:p>
    <w:p w:rsidR="007A3A91" w:rsidRPr="00D102C2" w:rsidRDefault="007A3A91" w:rsidP="006B186C">
      <w:pPr>
        <w:pStyle w:val="2"/>
        <w:shd w:val="clear" w:color="auto" w:fill="auto"/>
        <w:tabs>
          <w:tab w:val="left" w:pos="1182"/>
        </w:tabs>
        <w:spacing w:before="0"/>
        <w:ind w:firstLine="709"/>
        <w:rPr>
          <w:sz w:val="24"/>
          <w:szCs w:val="24"/>
        </w:rPr>
      </w:pPr>
      <w:r w:rsidRPr="00D102C2">
        <w:rPr>
          <w:sz w:val="24"/>
          <w:szCs w:val="24"/>
        </w:rPr>
        <w:t>3) администрация района регистрирует обращение и приложенные к нему документы, указанные в подпункте 2 настоящего пункта и в срок не более 2х рабочих дней направляет их в комиссию по рассмотрению вопросов, связанных с изменениями существенных условий контракта (далее - комиссия) для рассмотрения;</w:t>
      </w:r>
    </w:p>
    <w:p w:rsidR="007A3A91" w:rsidRPr="00D102C2" w:rsidRDefault="007A3A91" w:rsidP="006B186C">
      <w:pPr>
        <w:pStyle w:val="2"/>
        <w:shd w:val="clear" w:color="auto" w:fill="auto"/>
        <w:tabs>
          <w:tab w:val="left" w:pos="1114"/>
        </w:tabs>
        <w:spacing w:before="0"/>
        <w:ind w:firstLine="709"/>
        <w:rPr>
          <w:sz w:val="24"/>
          <w:szCs w:val="24"/>
        </w:rPr>
      </w:pPr>
      <w:r w:rsidRPr="00D102C2">
        <w:rPr>
          <w:sz w:val="24"/>
          <w:szCs w:val="24"/>
        </w:rPr>
        <w:t>4)комиссия в течение трёх рабочих дней со дня получения обращения, рассматривает его и по итогам рассмотрения принимает одно из следующих решений:</w:t>
      </w:r>
    </w:p>
    <w:p w:rsidR="007A3A91" w:rsidRPr="00D102C2" w:rsidRDefault="007A3A91" w:rsidP="006B186C">
      <w:pPr>
        <w:pStyle w:val="2"/>
        <w:shd w:val="clear" w:color="auto" w:fill="auto"/>
        <w:tabs>
          <w:tab w:val="left" w:pos="1114"/>
        </w:tabs>
        <w:spacing w:before="0"/>
        <w:ind w:firstLine="709"/>
        <w:rPr>
          <w:sz w:val="24"/>
          <w:szCs w:val="24"/>
        </w:rPr>
      </w:pPr>
      <w:r w:rsidRPr="00D102C2">
        <w:rPr>
          <w:sz w:val="24"/>
          <w:szCs w:val="24"/>
        </w:rPr>
        <w:t>а) о согласовании изменений существенных условий контракта или согласовании частичного изменения существенных условий контракта;</w:t>
      </w:r>
    </w:p>
    <w:p w:rsidR="007A3A91" w:rsidRPr="00D102C2" w:rsidRDefault="007A3A91" w:rsidP="006B186C">
      <w:pPr>
        <w:pStyle w:val="2"/>
        <w:shd w:val="clear" w:color="auto" w:fill="auto"/>
        <w:tabs>
          <w:tab w:val="left" w:pos="1114"/>
        </w:tabs>
        <w:spacing w:before="0"/>
        <w:ind w:firstLine="709"/>
        <w:rPr>
          <w:sz w:val="24"/>
          <w:szCs w:val="24"/>
        </w:rPr>
      </w:pPr>
      <w:r w:rsidRPr="00D102C2">
        <w:rPr>
          <w:sz w:val="24"/>
          <w:szCs w:val="24"/>
        </w:rPr>
        <w:t>б) о мотивированном отказе в удовлетворении заявления поставщика об изменении существенных условий контракта.</w:t>
      </w:r>
    </w:p>
    <w:p w:rsidR="007A3A91" w:rsidRPr="00D102C2" w:rsidRDefault="007A3A91" w:rsidP="009A3C23">
      <w:pPr>
        <w:pStyle w:val="2"/>
        <w:shd w:val="clear" w:color="auto" w:fill="auto"/>
        <w:tabs>
          <w:tab w:val="left" w:pos="1114"/>
        </w:tabs>
        <w:spacing w:before="0"/>
        <w:ind w:firstLine="709"/>
        <w:rPr>
          <w:sz w:val="24"/>
          <w:szCs w:val="24"/>
        </w:rPr>
      </w:pPr>
      <w:r w:rsidRPr="00D102C2">
        <w:rPr>
          <w:sz w:val="24"/>
          <w:szCs w:val="24"/>
        </w:rPr>
        <w:t>Основаниями для применения решения об отказе в удовлетворении заявления поставщика об изменении существенных условий контракта являются:</w:t>
      </w:r>
    </w:p>
    <w:p w:rsidR="007A3A91" w:rsidRPr="00D102C2" w:rsidRDefault="007A3A91" w:rsidP="009A3C23">
      <w:pPr>
        <w:pStyle w:val="2"/>
        <w:shd w:val="clear" w:color="auto" w:fill="auto"/>
        <w:tabs>
          <w:tab w:val="left" w:pos="1114"/>
        </w:tabs>
        <w:spacing w:before="0"/>
        <w:ind w:firstLine="709"/>
        <w:rPr>
          <w:sz w:val="24"/>
          <w:szCs w:val="24"/>
        </w:rPr>
      </w:pPr>
      <w:r w:rsidRPr="00D102C2">
        <w:rPr>
          <w:sz w:val="24"/>
          <w:szCs w:val="24"/>
        </w:rPr>
        <w:t>- недостоверность и (или) неполнота сведений, содержащихся в заявлении об изменении существенных условий контракта и прилагаемых к нему документах;</w:t>
      </w:r>
    </w:p>
    <w:p w:rsidR="007A3A91" w:rsidRPr="00D102C2" w:rsidRDefault="007A3A91" w:rsidP="009A3C23">
      <w:pPr>
        <w:pStyle w:val="2"/>
        <w:shd w:val="clear" w:color="auto" w:fill="auto"/>
        <w:tabs>
          <w:tab w:val="left" w:pos="1114"/>
        </w:tabs>
        <w:spacing w:before="0"/>
        <w:ind w:firstLine="709"/>
        <w:rPr>
          <w:sz w:val="24"/>
          <w:szCs w:val="24"/>
        </w:rPr>
      </w:pPr>
      <w:r w:rsidRPr="00D102C2">
        <w:rPr>
          <w:sz w:val="24"/>
          <w:szCs w:val="24"/>
        </w:rPr>
        <w:t>-  отсутствие совокупности условий, указанных в подпунктах 1-3 пункта 3 настоящего порядка.</w:t>
      </w:r>
    </w:p>
    <w:p w:rsidR="007A3A91" w:rsidRPr="00D102C2" w:rsidRDefault="007A3A91" w:rsidP="009A3C23">
      <w:pPr>
        <w:pStyle w:val="2"/>
        <w:shd w:val="clear" w:color="auto" w:fill="auto"/>
        <w:tabs>
          <w:tab w:val="left" w:pos="1114"/>
        </w:tabs>
        <w:spacing w:before="0"/>
        <w:ind w:firstLine="709"/>
        <w:rPr>
          <w:sz w:val="24"/>
          <w:szCs w:val="24"/>
        </w:rPr>
      </w:pPr>
      <w:r w:rsidRPr="00D102C2">
        <w:rPr>
          <w:sz w:val="24"/>
          <w:szCs w:val="24"/>
        </w:rPr>
        <w:t>Итоги рассмотрения обращения оформляются протоколом комиссии.</w:t>
      </w:r>
    </w:p>
    <w:p w:rsidR="007A3A91" w:rsidRPr="00D102C2" w:rsidRDefault="007A3A91" w:rsidP="006B186C">
      <w:pPr>
        <w:pStyle w:val="2"/>
        <w:shd w:val="clear" w:color="auto" w:fill="auto"/>
        <w:tabs>
          <w:tab w:val="left" w:pos="1114"/>
        </w:tabs>
        <w:spacing w:before="0"/>
        <w:ind w:firstLine="709"/>
        <w:rPr>
          <w:sz w:val="24"/>
          <w:szCs w:val="24"/>
        </w:rPr>
      </w:pPr>
      <w:r w:rsidRPr="00D102C2">
        <w:rPr>
          <w:sz w:val="24"/>
          <w:szCs w:val="24"/>
        </w:rPr>
        <w:t>5)в случае принятия комиссией решения о согласовании изменений существенных условий контракта или о согласовании частичного изменения существенных условий контракта не позднее дня, следующего за днем составления протокола комиссии, разрабатывается проект распоряжения.</w:t>
      </w:r>
    </w:p>
    <w:p w:rsidR="007A3A91" w:rsidRPr="00D102C2" w:rsidRDefault="007A3A91" w:rsidP="006B186C">
      <w:pPr>
        <w:pStyle w:val="2"/>
        <w:shd w:val="clear" w:color="auto" w:fill="auto"/>
        <w:tabs>
          <w:tab w:val="left" w:pos="1009"/>
        </w:tabs>
        <w:spacing w:before="0"/>
        <w:ind w:firstLine="709"/>
        <w:rPr>
          <w:sz w:val="24"/>
          <w:szCs w:val="24"/>
        </w:rPr>
      </w:pPr>
      <w:r w:rsidRPr="00D102C2">
        <w:rPr>
          <w:sz w:val="24"/>
          <w:szCs w:val="24"/>
        </w:rPr>
        <w:t>5. Проект распоряжения должен содержать:</w:t>
      </w:r>
    </w:p>
    <w:p w:rsidR="007A3A91" w:rsidRPr="00D102C2" w:rsidRDefault="007A3A91" w:rsidP="006B186C">
      <w:pPr>
        <w:pStyle w:val="2"/>
        <w:shd w:val="clear" w:color="auto" w:fill="auto"/>
        <w:tabs>
          <w:tab w:val="left" w:pos="1018"/>
        </w:tabs>
        <w:spacing w:before="0"/>
        <w:ind w:firstLine="709"/>
        <w:rPr>
          <w:sz w:val="24"/>
          <w:szCs w:val="24"/>
        </w:rPr>
      </w:pPr>
      <w:r w:rsidRPr="00D102C2">
        <w:rPr>
          <w:sz w:val="24"/>
          <w:szCs w:val="24"/>
        </w:rPr>
        <w:t>1) наименование контракта;</w:t>
      </w:r>
    </w:p>
    <w:p w:rsidR="007A3A91" w:rsidRPr="00D102C2" w:rsidRDefault="007A3A91" w:rsidP="006B186C">
      <w:pPr>
        <w:pStyle w:val="2"/>
        <w:shd w:val="clear" w:color="auto" w:fill="auto"/>
        <w:tabs>
          <w:tab w:val="left" w:pos="1047"/>
        </w:tabs>
        <w:spacing w:before="0"/>
        <w:ind w:firstLine="709"/>
        <w:rPr>
          <w:sz w:val="24"/>
          <w:szCs w:val="24"/>
        </w:rPr>
      </w:pPr>
      <w:r w:rsidRPr="00D102C2">
        <w:rPr>
          <w:sz w:val="24"/>
          <w:szCs w:val="24"/>
        </w:rPr>
        <w:t>2) дату заключения контракта;</w:t>
      </w:r>
    </w:p>
    <w:p w:rsidR="007A3A91" w:rsidRPr="00D102C2" w:rsidRDefault="007A3A91" w:rsidP="006B186C">
      <w:pPr>
        <w:pStyle w:val="2"/>
        <w:shd w:val="clear" w:color="auto" w:fill="auto"/>
        <w:tabs>
          <w:tab w:val="left" w:pos="1038"/>
        </w:tabs>
        <w:spacing w:before="0"/>
        <w:ind w:firstLine="709"/>
        <w:rPr>
          <w:sz w:val="24"/>
          <w:szCs w:val="24"/>
        </w:rPr>
      </w:pPr>
      <w:r w:rsidRPr="00D102C2">
        <w:rPr>
          <w:sz w:val="24"/>
          <w:szCs w:val="24"/>
        </w:rPr>
        <w:t>3) уникальный номер реестровой записи в реестре контрактов;</w:t>
      </w:r>
    </w:p>
    <w:p w:rsidR="007A3A91" w:rsidRPr="00D102C2" w:rsidRDefault="007A3A91" w:rsidP="006B186C">
      <w:pPr>
        <w:pStyle w:val="2"/>
        <w:shd w:val="clear" w:color="auto" w:fill="auto"/>
        <w:tabs>
          <w:tab w:val="left" w:pos="1095"/>
        </w:tabs>
        <w:spacing w:before="0"/>
        <w:ind w:firstLine="709"/>
        <w:rPr>
          <w:sz w:val="24"/>
          <w:szCs w:val="24"/>
        </w:rPr>
      </w:pPr>
      <w:r w:rsidRPr="00D102C2">
        <w:rPr>
          <w:sz w:val="24"/>
          <w:szCs w:val="24"/>
        </w:rPr>
        <w:t>4) краткое содержание существенных условий контракта, подлежащих изменению.</w:t>
      </w:r>
    </w:p>
    <w:p w:rsidR="007A3A91" w:rsidRPr="00D102C2" w:rsidRDefault="007A3A91" w:rsidP="006B186C">
      <w:pPr>
        <w:pStyle w:val="2"/>
        <w:shd w:val="clear" w:color="auto" w:fill="auto"/>
        <w:tabs>
          <w:tab w:val="left" w:pos="1014"/>
        </w:tabs>
        <w:spacing w:before="0"/>
        <w:ind w:firstLine="709"/>
        <w:rPr>
          <w:sz w:val="24"/>
          <w:szCs w:val="24"/>
        </w:rPr>
      </w:pPr>
      <w:r w:rsidRPr="00D102C2">
        <w:rPr>
          <w:sz w:val="24"/>
          <w:szCs w:val="24"/>
        </w:rPr>
        <w:t>6. К проекту распоряжения прилагаются:</w:t>
      </w:r>
    </w:p>
    <w:p w:rsidR="007A3A91" w:rsidRPr="00D102C2" w:rsidRDefault="007A3A91" w:rsidP="006B186C">
      <w:pPr>
        <w:pStyle w:val="2"/>
        <w:shd w:val="clear" w:color="auto" w:fill="auto"/>
        <w:tabs>
          <w:tab w:val="left" w:pos="1018"/>
        </w:tabs>
        <w:spacing w:before="0"/>
        <w:ind w:firstLine="709"/>
        <w:rPr>
          <w:sz w:val="24"/>
          <w:szCs w:val="24"/>
        </w:rPr>
      </w:pPr>
      <w:r w:rsidRPr="00D102C2">
        <w:rPr>
          <w:sz w:val="24"/>
          <w:szCs w:val="24"/>
        </w:rPr>
        <w:t>1) пояснительная записка, содержащая в том числе:</w:t>
      </w:r>
    </w:p>
    <w:p w:rsidR="007A3A91" w:rsidRPr="00D102C2" w:rsidRDefault="007A3A91" w:rsidP="006B186C">
      <w:pPr>
        <w:pStyle w:val="2"/>
        <w:shd w:val="clear" w:color="auto" w:fill="auto"/>
        <w:tabs>
          <w:tab w:val="left" w:pos="970"/>
        </w:tabs>
        <w:spacing w:before="0"/>
        <w:ind w:firstLine="709"/>
        <w:rPr>
          <w:sz w:val="24"/>
          <w:szCs w:val="24"/>
        </w:rPr>
      </w:pPr>
      <w:r w:rsidRPr="00D102C2">
        <w:rPr>
          <w:sz w:val="24"/>
          <w:szCs w:val="24"/>
        </w:rPr>
        <w:t>информацию о заказчике, поставщике (исполнителе, подрядчике), контракте и его существенных условиях;</w:t>
      </w:r>
    </w:p>
    <w:p w:rsidR="007A3A91" w:rsidRPr="00D102C2" w:rsidRDefault="007A3A91" w:rsidP="006B186C">
      <w:pPr>
        <w:pStyle w:val="2"/>
        <w:shd w:val="clear" w:color="auto" w:fill="auto"/>
        <w:tabs>
          <w:tab w:val="left" w:pos="980"/>
        </w:tabs>
        <w:spacing w:before="0"/>
        <w:ind w:firstLine="709"/>
        <w:rPr>
          <w:sz w:val="24"/>
          <w:szCs w:val="24"/>
        </w:rPr>
      </w:pPr>
      <w:r w:rsidRPr="00D102C2">
        <w:rPr>
          <w:sz w:val="24"/>
          <w:szCs w:val="24"/>
        </w:rPr>
        <w:t>информацию об основных обязательствах сторон контракта;</w:t>
      </w:r>
    </w:p>
    <w:p w:rsidR="007A3A91" w:rsidRDefault="007A3A91" w:rsidP="006B186C">
      <w:pPr>
        <w:pStyle w:val="2"/>
        <w:shd w:val="clear" w:color="auto" w:fill="auto"/>
        <w:tabs>
          <w:tab w:val="left" w:pos="966"/>
        </w:tabs>
        <w:spacing w:before="0"/>
        <w:ind w:firstLine="709"/>
        <w:rPr>
          <w:sz w:val="24"/>
          <w:szCs w:val="24"/>
        </w:rPr>
      </w:pPr>
      <w:r w:rsidRPr="00D102C2">
        <w:rPr>
          <w:sz w:val="24"/>
          <w:szCs w:val="24"/>
        </w:rPr>
        <w:t>указание на национальный или региональный проект, государственную программу, в рамках которых предусмотрено мероприятие, в целях реализации которого заключен контракт;</w:t>
      </w:r>
    </w:p>
    <w:p w:rsidR="007A3A91" w:rsidRPr="00D102C2" w:rsidRDefault="007A3A91" w:rsidP="006B186C">
      <w:pPr>
        <w:pStyle w:val="2"/>
        <w:shd w:val="clear" w:color="auto" w:fill="auto"/>
        <w:tabs>
          <w:tab w:val="left" w:pos="966"/>
        </w:tabs>
        <w:spacing w:before="0"/>
        <w:ind w:firstLine="709"/>
        <w:rPr>
          <w:sz w:val="24"/>
          <w:szCs w:val="24"/>
        </w:rPr>
      </w:pPr>
      <w:r w:rsidRPr="00D102C2">
        <w:rPr>
          <w:sz w:val="24"/>
          <w:szCs w:val="24"/>
        </w:rPr>
        <w:t>информацию об источниках финансирования в случае увеличения цены контракта;</w:t>
      </w:r>
    </w:p>
    <w:p w:rsidR="007A3A91" w:rsidRPr="00D102C2" w:rsidRDefault="007A3A91" w:rsidP="006B186C">
      <w:pPr>
        <w:pStyle w:val="2"/>
        <w:shd w:val="clear" w:color="auto" w:fill="auto"/>
        <w:tabs>
          <w:tab w:val="left" w:pos="1042"/>
        </w:tabs>
        <w:spacing w:before="0"/>
        <w:ind w:firstLine="709"/>
        <w:rPr>
          <w:sz w:val="24"/>
          <w:szCs w:val="24"/>
        </w:rPr>
      </w:pPr>
      <w:r w:rsidRPr="00D102C2">
        <w:rPr>
          <w:sz w:val="24"/>
          <w:szCs w:val="24"/>
        </w:rPr>
        <w:t>2) копия протокола комиссии.</w:t>
      </w:r>
    </w:p>
    <w:p w:rsidR="007A3A91" w:rsidRPr="00D102C2" w:rsidRDefault="007A3A91" w:rsidP="0025453B">
      <w:pPr>
        <w:pStyle w:val="2"/>
        <w:shd w:val="clear" w:color="auto" w:fill="auto"/>
        <w:tabs>
          <w:tab w:val="left" w:pos="1114"/>
        </w:tabs>
        <w:spacing w:before="0"/>
        <w:ind w:firstLine="709"/>
        <w:rPr>
          <w:sz w:val="24"/>
          <w:szCs w:val="24"/>
        </w:rPr>
      </w:pPr>
      <w:r w:rsidRPr="00D102C2">
        <w:rPr>
          <w:sz w:val="24"/>
          <w:szCs w:val="24"/>
        </w:rPr>
        <w:t>7.При изменении существенных условий контракта в соответствии с настоящим порядком, включение информации и документов о соглашении в соответствующий реестр контрактов, предусмотренный статьей 103 Федерального закона «О контрактной системе в сфере закупок товаров, работ, услуг для обеспечения государственных и муниципальных нужд», осуществляется в порядке, установленном Федеральным законом «О контрактной системе в сфере закупок товаров, работ, услуг для обеспечения государственных и муниципальных нужд».</w:t>
      </w:r>
    </w:p>
    <w:p w:rsidR="007A3A91" w:rsidRPr="00D102C2" w:rsidRDefault="007A3A91" w:rsidP="0025453B">
      <w:pPr>
        <w:pStyle w:val="2"/>
        <w:shd w:val="clear" w:color="auto" w:fill="auto"/>
        <w:tabs>
          <w:tab w:val="left" w:pos="1114"/>
        </w:tabs>
        <w:spacing w:before="0"/>
        <w:ind w:firstLine="709"/>
        <w:rPr>
          <w:sz w:val="24"/>
          <w:szCs w:val="24"/>
        </w:rPr>
      </w:pPr>
      <w:r w:rsidRPr="00D102C2">
        <w:rPr>
          <w:sz w:val="24"/>
          <w:szCs w:val="24"/>
        </w:rPr>
        <w:t>8. Изменение существенных условий контракта осуществляется путем заключения заказчиком и поставщиком (подрядчиком, исполнителем) соглашения об изменении существенных условий контракта (далее - соглашение).</w:t>
      </w:r>
    </w:p>
    <w:p w:rsidR="007A3A91" w:rsidRPr="00D102C2"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p>
    <w:p w:rsidR="007A3A91" w:rsidRPr="00D102C2" w:rsidRDefault="007A3A91">
      <w:pPr>
        <w:pStyle w:val="2"/>
        <w:shd w:val="clear" w:color="auto" w:fill="auto"/>
        <w:spacing w:before="0" w:after="300"/>
        <w:ind w:left="5040" w:right="20" w:firstLine="1640"/>
        <w:jc w:val="left"/>
        <w:rPr>
          <w:sz w:val="24"/>
          <w:szCs w:val="24"/>
        </w:rPr>
      </w:pPr>
      <w:r w:rsidRPr="00D102C2">
        <w:rPr>
          <w:sz w:val="24"/>
          <w:szCs w:val="24"/>
        </w:rPr>
        <w:t>Приложение  №2</w:t>
      </w:r>
    </w:p>
    <w:p w:rsidR="007A3A91" w:rsidRPr="00D102C2" w:rsidRDefault="007A3A91" w:rsidP="00247D0D">
      <w:pPr>
        <w:pStyle w:val="2"/>
        <w:shd w:val="clear" w:color="auto" w:fill="auto"/>
        <w:spacing w:before="0"/>
        <w:ind w:left="5103" w:right="20" w:firstLine="0"/>
        <w:jc w:val="left"/>
        <w:rPr>
          <w:sz w:val="24"/>
          <w:szCs w:val="24"/>
        </w:rPr>
      </w:pPr>
      <w:r w:rsidRPr="00D102C2">
        <w:rPr>
          <w:sz w:val="24"/>
          <w:szCs w:val="24"/>
        </w:rPr>
        <w:t>УТВЕРЖДЕНО</w:t>
      </w:r>
    </w:p>
    <w:p w:rsidR="007A3A91" w:rsidRPr="00D102C2" w:rsidRDefault="007A3A91" w:rsidP="00247D0D">
      <w:pPr>
        <w:pStyle w:val="2"/>
        <w:shd w:val="clear" w:color="auto" w:fill="auto"/>
        <w:spacing w:before="0"/>
        <w:ind w:left="5103" w:right="20" w:firstLine="0"/>
        <w:jc w:val="left"/>
        <w:rPr>
          <w:sz w:val="24"/>
          <w:szCs w:val="24"/>
        </w:rPr>
      </w:pPr>
      <w:r w:rsidRPr="00D102C2">
        <w:rPr>
          <w:sz w:val="24"/>
          <w:szCs w:val="24"/>
        </w:rPr>
        <w:t xml:space="preserve">постановлением администрации Унечского района </w:t>
      </w:r>
    </w:p>
    <w:p w:rsidR="007A3A91" w:rsidRPr="00D102C2" w:rsidRDefault="007A3A91" w:rsidP="00247D0D">
      <w:pPr>
        <w:pStyle w:val="31"/>
        <w:shd w:val="clear" w:color="auto" w:fill="auto"/>
        <w:spacing w:before="0"/>
        <w:ind w:left="5180" w:firstLine="0"/>
        <w:rPr>
          <w:sz w:val="24"/>
          <w:szCs w:val="24"/>
        </w:rPr>
      </w:pPr>
      <w:r w:rsidRPr="00D102C2">
        <w:rPr>
          <w:sz w:val="24"/>
          <w:szCs w:val="24"/>
        </w:rPr>
        <w:t xml:space="preserve">от  </w:t>
      </w:r>
      <w:r>
        <w:rPr>
          <w:sz w:val="24"/>
          <w:szCs w:val="24"/>
        </w:rPr>
        <w:t xml:space="preserve">14.09.2023 </w:t>
      </w:r>
      <w:r w:rsidRPr="00D102C2">
        <w:rPr>
          <w:sz w:val="24"/>
          <w:szCs w:val="24"/>
        </w:rPr>
        <w:t xml:space="preserve">  </w:t>
      </w:r>
      <w:r w:rsidRPr="00D102C2">
        <w:rPr>
          <w:rStyle w:val="32"/>
          <w:rFonts w:ascii="Tahoma" w:hAnsi="Tahoma" w:cs="Tahoma"/>
          <w:sz w:val="24"/>
          <w:szCs w:val="24"/>
        </w:rPr>
        <w:t>№</w:t>
      </w:r>
      <w:r>
        <w:rPr>
          <w:rStyle w:val="32"/>
          <w:rFonts w:ascii="Tahoma" w:hAnsi="Tahoma" w:cs="Tahoma"/>
          <w:sz w:val="24"/>
          <w:szCs w:val="24"/>
        </w:rPr>
        <w:t xml:space="preserve"> 177</w:t>
      </w:r>
    </w:p>
    <w:p w:rsidR="007A3A91" w:rsidRPr="00D102C2" w:rsidRDefault="007A3A91" w:rsidP="008E3449">
      <w:pPr>
        <w:pStyle w:val="21"/>
        <w:shd w:val="clear" w:color="auto" w:fill="auto"/>
        <w:spacing w:after="0" w:line="322" w:lineRule="exact"/>
        <w:rPr>
          <w:rStyle w:val="23pt2"/>
          <w:rFonts w:ascii="Tahoma" w:hAnsi="Tahoma" w:cs="Tahoma"/>
          <w:sz w:val="24"/>
          <w:szCs w:val="24"/>
        </w:rPr>
      </w:pPr>
      <w:r w:rsidRPr="00D102C2">
        <w:rPr>
          <w:rStyle w:val="23pt2"/>
          <w:rFonts w:ascii="Tahoma" w:hAnsi="Tahoma" w:cs="Tahoma"/>
          <w:sz w:val="24"/>
          <w:szCs w:val="24"/>
        </w:rPr>
        <w:t>ПОЛОЖЕНИЕ</w:t>
      </w:r>
    </w:p>
    <w:p w:rsidR="007A3A91" w:rsidRPr="00D102C2" w:rsidRDefault="007A3A91" w:rsidP="008E3449">
      <w:pPr>
        <w:pStyle w:val="21"/>
        <w:shd w:val="clear" w:color="auto" w:fill="auto"/>
        <w:spacing w:after="0" w:line="322" w:lineRule="exact"/>
        <w:rPr>
          <w:spacing w:val="60"/>
          <w:sz w:val="24"/>
          <w:szCs w:val="24"/>
        </w:rPr>
      </w:pPr>
      <w:r w:rsidRPr="00D102C2">
        <w:rPr>
          <w:sz w:val="24"/>
          <w:szCs w:val="24"/>
        </w:rPr>
        <w:t>о комиссии по рассмотрению вопросов, связанных с изменениями существенных условий контрактов на закупку товаров, работ, услуг для обеспечения муниципальных нужд муниципального образования «Унечский муниципальный район Брянской области», «Унечское городское поселение Унечского муниципального района Брянской области»</w:t>
      </w:r>
    </w:p>
    <w:p w:rsidR="007A3A91" w:rsidRPr="00D102C2" w:rsidRDefault="007A3A91" w:rsidP="002233EE">
      <w:pPr>
        <w:pStyle w:val="2"/>
        <w:numPr>
          <w:ilvl w:val="4"/>
          <w:numId w:val="2"/>
        </w:numPr>
        <w:shd w:val="clear" w:color="auto" w:fill="auto"/>
        <w:tabs>
          <w:tab w:val="left" w:pos="1134"/>
        </w:tabs>
        <w:spacing w:before="0"/>
        <w:ind w:left="20" w:right="20" w:firstLine="720"/>
        <w:rPr>
          <w:sz w:val="24"/>
          <w:szCs w:val="24"/>
        </w:rPr>
      </w:pPr>
      <w:r w:rsidRPr="00D102C2">
        <w:rPr>
          <w:sz w:val="24"/>
          <w:szCs w:val="24"/>
        </w:rPr>
        <w:t>Комиссия по рассмотрению вопросов, связанных с изменениями существенных условий контрактов на закупку товаров, работ, услуг для обеспечения муниципальных нужд муниципального образования «Унечский муниципальный район</w:t>
      </w:r>
      <w:r>
        <w:rPr>
          <w:sz w:val="24"/>
          <w:szCs w:val="24"/>
        </w:rPr>
        <w:t xml:space="preserve"> </w:t>
      </w:r>
      <w:r w:rsidRPr="00D102C2">
        <w:rPr>
          <w:sz w:val="24"/>
          <w:szCs w:val="24"/>
        </w:rPr>
        <w:t>Брянской области», «Унечское городское поселение Унечского муниципального района Брянской области» (далее комиссия), является координационным органом, созданным для рассмотрения вопросов, связанных с</w:t>
      </w:r>
      <w:r>
        <w:rPr>
          <w:sz w:val="24"/>
          <w:szCs w:val="24"/>
        </w:rPr>
        <w:t xml:space="preserve"> </w:t>
      </w:r>
      <w:r w:rsidRPr="00D102C2">
        <w:rPr>
          <w:sz w:val="24"/>
          <w:szCs w:val="24"/>
        </w:rPr>
        <w:t>изменениями существенных условий контрактов на закупку товаров, работ, услуг для обеспечения муниципальных нужд муниципального образования«Унечский муниципальный район</w:t>
      </w:r>
      <w:r>
        <w:rPr>
          <w:sz w:val="24"/>
          <w:szCs w:val="24"/>
        </w:rPr>
        <w:t xml:space="preserve"> </w:t>
      </w:r>
      <w:r w:rsidRPr="00D102C2">
        <w:rPr>
          <w:sz w:val="24"/>
          <w:szCs w:val="24"/>
        </w:rPr>
        <w:t>Брянской области», «Унечское городское поселение Унечского муниципального района Брянской области», заключенных до 01 января 2024 года в соответствии с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 (далее - контракт);</w:t>
      </w:r>
    </w:p>
    <w:p w:rsidR="007A3A91" w:rsidRPr="00D102C2" w:rsidRDefault="007A3A91">
      <w:pPr>
        <w:pStyle w:val="2"/>
        <w:numPr>
          <w:ilvl w:val="4"/>
          <w:numId w:val="2"/>
        </w:numPr>
        <w:shd w:val="clear" w:color="auto" w:fill="auto"/>
        <w:tabs>
          <w:tab w:val="left" w:pos="1167"/>
        </w:tabs>
        <w:spacing w:before="0"/>
        <w:ind w:left="20" w:right="20" w:firstLine="720"/>
        <w:rPr>
          <w:sz w:val="24"/>
          <w:szCs w:val="24"/>
        </w:rPr>
      </w:pPr>
      <w:r w:rsidRPr="00D102C2">
        <w:rPr>
          <w:sz w:val="24"/>
          <w:szCs w:val="24"/>
        </w:rPr>
        <w:t>Комиссия в своей деятельности руководствуется Конституцией Российской Федерации, федеральными конституционными законами, федеральными законами, нормативными правовыми актами Российской Федерации и Брянской области, Уставом муниципального образования «Унечский муниципальный район</w:t>
      </w:r>
      <w:r>
        <w:rPr>
          <w:sz w:val="24"/>
          <w:szCs w:val="24"/>
        </w:rPr>
        <w:t xml:space="preserve"> </w:t>
      </w:r>
      <w:r w:rsidRPr="00D102C2">
        <w:rPr>
          <w:sz w:val="24"/>
          <w:szCs w:val="24"/>
        </w:rPr>
        <w:t>Брянской области», «Унечское городское поселение Унечского муниципального района Брянской области», а также настоящим положением.</w:t>
      </w:r>
    </w:p>
    <w:p w:rsidR="007A3A91" w:rsidRPr="000A32FC" w:rsidRDefault="007A3A91" w:rsidP="00D102C2">
      <w:pPr>
        <w:pStyle w:val="2"/>
        <w:numPr>
          <w:ilvl w:val="4"/>
          <w:numId w:val="2"/>
        </w:numPr>
        <w:shd w:val="clear" w:color="auto" w:fill="auto"/>
        <w:tabs>
          <w:tab w:val="left" w:pos="1134"/>
        </w:tabs>
        <w:spacing w:before="0"/>
        <w:ind w:left="20" w:right="20" w:firstLine="720"/>
        <w:rPr>
          <w:sz w:val="24"/>
          <w:szCs w:val="24"/>
        </w:rPr>
      </w:pPr>
      <w:r w:rsidRPr="000A32FC">
        <w:rPr>
          <w:sz w:val="24"/>
          <w:szCs w:val="24"/>
        </w:rPr>
        <w:t>Возглавляет комиссию</w:t>
      </w:r>
      <w:r>
        <w:rPr>
          <w:sz w:val="24"/>
          <w:szCs w:val="24"/>
        </w:rPr>
        <w:t xml:space="preserve"> </w:t>
      </w:r>
      <w:r w:rsidRPr="000A32FC">
        <w:rPr>
          <w:sz w:val="24"/>
          <w:szCs w:val="24"/>
        </w:rPr>
        <w:t>глава администрации Унечского района,</w:t>
      </w:r>
      <w:r>
        <w:rPr>
          <w:sz w:val="24"/>
          <w:szCs w:val="24"/>
        </w:rPr>
        <w:t xml:space="preserve"> п</w:t>
      </w:r>
      <w:r w:rsidRPr="000A32FC">
        <w:rPr>
          <w:sz w:val="24"/>
          <w:szCs w:val="24"/>
        </w:rPr>
        <w:t>ерсональный состав комиссии утверждается главой администрации Унечского района.</w:t>
      </w:r>
    </w:p>
    <w:p w:rsidR="007A3A91" w:rsidRPr="00D102C2" w:rsidRDefault="007A3A91" w:rsidP="00D102C2">
      <w:pPr>
        <w:pStyle w:val="2"/>
        <w:numPr>
          <w:ilvl w:val="4"/>
          <w:numId w:val="2"/>
        </w:numPr>
        <w:shd w:val="clear" w:color="auto" w:fill="auto"/>
        <w:tabs>
          <w:tab w:val="left" w:pos="1134"/>
        </w:tabs>
        <w:spacing w:before="0"/>
        <w:ind w:left="20" w:right="20" w:firstLine="720"/>
        <w:rPr>
          <w:sz w:val="24"/>
          <w:szCs w:val="24"/>
        </w:rPr>
      </w:pPr>
      <w:r w:rsidRPr="00D102C2">
        <w:rPr>
          <w:sz w:val="24"/>
          <w:szCs w:val="24"/>
        </w:rPr>
        <w:t>К участию в заседании комиссии могут быть привлечены представители органов исполнительной власти Унечского района, инициирующих обращение.</w:t>
      </w:r>
    </w:p>
    <w:p w:rsidR="007A3A91" w:rsidRPr="00D102C2" w:rsidRDefault="007A3A91">
      <w:pPr>
        <w:pStyle w:val="2"/>
        <w:numPr>
          <w:ilvl w:val="4"/>
          <w:numId w:val="2"/>
        </w:numPr>
        <w:shd w:val="clear" w:color="auto" w:fill="auto"/>
        <w:tabs>
          <w:tab w:val="left" w:pos="1028"/>
        </w:tabs>
        <w:spacing w:before="0"/>
        <w:ind w:left="20" w:right="20" w:firstLine="720"/>
        <w:rPr>
          <w:sz w:val="24"/>
          <w:szCs w:val="24"/>
        </w:rPr>
      </w:pPr>
      <w:r w:rsidRPr="00D102C2">
        <w:rPr>
          <w:sz w:val="24"/>
          <w:szCs w:val="24"/>
        </w:rPr>
        <w:t>Комиссия правомочна осуществлять свои функции, если на заседании комиссии присутствует не менее половины от общего числа ее членов.</w:t>
      </w:r>
    </w:p>
    <w:p w:rsidR="007A3A91" w:rsidRPr="00D102C2" w:rsidRDefault="007A3A91" w:rsidP="009D7D22">
      <w:pPr>
        <w:pStyle w:val="2"/>
        <w:numPr>
          <w:ilvl w:val="4"/>
          <w:numId w:val="2"/>
        </w:numPr>
        <w:shd w:val="clear" w:color="auto" w:fill="auto"/>
        <w:tabs>
          <w:tab w:val="left" w:pos="1081"/>
        </w:tabs>
        <w:spacing w:before="0"/>
        <w:ind w:left="20" w:right="20" w:firstLine="720"/>
        <w:rPr>
          <w:sz w:val="24"/>
          <w:szCs w:val="24"/>
        </w:rPr>
      </w:pPr>
      <w:r w:rsidRPr="00D102C2">
        <w:rPr>
          <w:sz w:val="24"/>
          <w:szCs w:val="24"/>
        </w:rPr>
        <w:t>Заседание комиссии проводится не позднее 3 рабочих дней со дня поступления в комиссию письменного обращения об изменении существенных условий контракта (договора).</w:t>
      </w:r>
    </w:p>
    <w:p w:rsidR="007A3A91" w:rsidRPr="00D102C2" w:rsidRDefault="007A3A91">
      <w:pPr>
        <w:pStyle w:val="2"/>
        <w:numPr>
          <w:ilvl w:val="4"/>
          <w:numId w:val="2"/>
        </w:numPr>
        <w:shd w:val="clear" w:color="auto" w:fill="auto"/>
        <w:tabs>
          <w:tab w:val="left" w:pos="1177"/>
        </w:tabs>
        <w:spacing w:before="0"/>
        <w:ind w:left="20" w:right="20" w:firstLine="720"/>
        <w:rPr>
          <w:sz w:val="24"/>
          <w:szCs w:val="24"/>
        </w:rPr>
      </w:pPr>
      <w:r w:rsidRPr="00D102C2">
        <w:rPr>
          <w:sz w:val="24"/>
          <w:szCs w:val="24"/>
        </w:rPr>
        <w:t>Заседание комиссии проводится председателем комиссии, а в случае его отсутствия - заместителем председателя комиссии по поручению (устному или письменному) председателя комиссии.</w:t>
      </w:r>
    </w:p>
    <w:p w:rsidR="007A3A91" w:rsidRPr="00D102C2" w:rsidRDefault="007A3A91">
      <w:pPr>
        <w:pStyle w:val="2"/>
        <w:numPr>
          <w:ilvl w:val="4"/>
          <w:numId w:val="2"/>
        </w:numPr>
        <w:shd w:val="clear" w:color="auto" w:fill="auto"/>
        <w:tabs>
          <w:tab w:val="left" w:pos="1153"/>
        </w:tabs>
        <w:spacing w:before="0"/>
        <w:ind w:left="20" w:right="20" w:firstLine="720"/>
        <w:rPr>
          <w:sz w:val="24"/>
          <w:szCs w:val="24"/>
        </w:rPr>
      </w:pPr>
      <w:r w:rsidRPr="00D102C2">
        <w:rPr>
          <w:sz w:val="24"/>
          <w:szCs w:val="24"/>
        </w:rPr>
        <w:t>По результатам рассмотрения поступивших материалов об изменении существенных условий контракта комиссия принимает следующие решения:</w:t>
      </w:r>
    </w:p>
    <w:p w:rsidR="007A3A91" w:rsidRPr="00D102C2" w:rsidRDefault="007A3A91">
      <w:pPr>
        <w:pStyle w:val="2"/>
        <w:numPr>
          <w:ilvl w:val="5"/>
          <w:numId w:val="2"/>
        </w:numPr>
        <w:shd w:val="clear" w:color="auto" w:fill="auto"/>
        <w:tabs>
          <w:tab w:val="left" w:pos="1254"/>
        </w:tabs>
        <w:spacing w:before="0"/>
        <w:ind w:left="20" w:right="20" w:firstLine="720"/>
        <w:rPr>
          <w:sz w:val="24"/>
          <w:szCs w:val="24"/>
        </w:rPr>
      </w:pPr>
      <w:r w:rsidRPr="00D102C2">
        <w:rPr>
          <w:sz w:val="24"/>
          <w:szCs w:val="24"/>
        </w:rPr>
        <w:t>о согласовании изменений существенных условий контракта (договора);</w:t>
      </w:r>
    </w:p>
    <w:p w:rsidR="007A3A91" w:rsidRPr="00D102C2" w:rsidRDefault="007A3A91" w:rsidP="00363E23">
      <w:pPr>
        <w:pStyle w:val="2"/>
        <w:numPr>
          <w:ilvl w:val="5"/>
          <w:numId w:val="2"/>
        </w:numPr>
        <w:shd w:val="clear" w:color="auto" w:fill="auto"/>
        <w:tabs>
          <w:tab w:val="left" w:pos="1014"/>
        </w:tabs>
        <w:spacing w:before="0"/>
        <w:ind w:left="20" w:right="20" w:firstLine="720"/>
        <w:rPr>
          <w:sz w:val="24"/>
          <w:szCs w:val="24"/>
        </w:rPr>
      </w:pPr>
      <w:r w:rsidRPr="00D102C2">
        <w:rPr>
          <w:sz w:val="24"/>
          <w:szCs w:val="24"/>
        </w:rPr>
        <w:t>о согласовании частичного изменения существенных условий контракта (договора);</w:t>
      </w:r>
    </w:p>
    <w:p w:rsidR="007A3A91" w:rsidRPr="00D102C2" w:rsidRDefault="007A3A91" w:rsidP="00363E23">
      <w:pPr>
        <w:pStyle w:val="2"/>
        <w:numPr>
          <w:ilvl w:val="5"/>
          <w:numId w:val="2"/>
        </w:numPr>
        <w:shd w:val="clear" w:color="auto" w:fill="auto"/>
        <w:tabs>
          <w:tab w:val="left" w:pos="1014"/>
        </w:tabs>
        <w:spacing w:before="0"/>
        <w:ind w:left="20" w:right="20" w:firstLine="720"/>
        <w:rPr>
          <w:sz w:val="24"/>
          <w:szCs w:val="24"/>
        </w:rPr>
      </w:pPr>
      <w:r w:rsidRPr="00D102C2">
        <w:rPr>
          <w:sz w:val="24"/>
          <w:szCs w:val="24"/>
        </w:rPr>
        <w:t>об отказе в согласовании изменения существенных условий контракта (договора).</w:t>
      </w:r>
    </w:p>
    <w:p w:rsidR="007A3A91" w:rsidRPr="00D102C2" w:rsidRDefault="007A3A91" w:rsidP="00363E23">
      <w:pPr>
        <w:pStyle w:val="2"/>
        <w:numPr>
          <w:ilvl w:val="4"/>
          <w:numId w:val="2"/>
        </w:numPr>
        <w:shd w:val="clear" w:color="auto" w:fill="auto"/>
        <w:tabs>
          <w:tab w:val="left" w:pos="1047"/>
        </w:tabs>
        <w:spacing w:before="0"/>
        <w:ind w:left="20" w:right="20" w:firstLine="720"/>
        <w:rPr>
          <w:sz w:val="24"/>
          <w:szCs w:val="24"/>
        </w:rPr>
      </w:pPr>
      <w:r w:rsidRPr="00D102C2">
        <w:rPr>
          <w:sz w:val="24"/>
          <w:szCs w:val="24"/>
        </w:rPr>
        <w:t>Решения комиссии принимаются большинством голосов путем открытого голосования присутствующих на заседании членов комиссии. В случае равенства голосов решающим является голос председательствующего на заседании комиссии.</w:t>
      </w:r>
    </w:p>
    <w:p w:rsidR="007A3A91" w:rsidRPr="00D102C2" w:rsidRDefault="007A3A91">
      <w:pPr>
        <w:pStyle w:val="2"/>
        <w:numPr>
          <w:ilvl w:val="4"/>
          <w:numId w:val="2"/>
        </w:numPr>
        <w:shd w:val="clear" w:color="auto" w:fill="auto"/>
        <w:tabs>
          <w:tab w:val="left" w:pos="1134"/>
        </w:tabs>
        <w:spacing w:before="0"/>
        <w:ind w:left="20" w:firstLine="720"/>
        <w:rPr>
          <w:sz w:val="24"/>
          <w:szCs w:val="24"/>
        </w:rPr>
      </w:pPr>
      <w:r w:rsidRPr="00D102C2">
        <w:rPr>
          <w:sz w:val="24"/>
          <w:szCs w:val="24"/>
        </w:rPr>
        <w:t>Члены Комиссии вправе:</w:t>
      </w:r>
    </w:p>
    <w:p w:rsidR="007A3A91" w:rsidRPr="00D102C2" w:rsidRDefault="007A3A91">
      <w:pPr>
        <w:pStyle w:val="2"/>
        <w:numPr>
          <w:ilvl w:val="5"/>
          <w:numId w:val="2"/>
        </w:numPr>
        <w:shd w:val="clear" w:color="auto" w:fill="auto"/>
        <w:tabs>
          <w:tab w:val="left" w:pos="1009"/>
        </w:tabs>
        <w:spacing w:before="0"/>
        <w:ind w:left="20" w:firstLine="720"/>
        <w:rPr>
          <w:sz w:val="24"/>
          <w:szCs w:val="24"/>
        </w:rPr>
      </w:pPr>
      <w:r w:rsidRPr="00D102C2">
        <w:rPr>
          <w:sz w:val="24"/>
          <w:szCs w:val="24"/>
        </w:rPr>
        <w:t>участвовать в принятии решения комиссией;</w:t>
      </w:r>
    </w:p>
    <w:p w:rsidR="007A3A91" w:rsidRPr="00D102C2" w:rsidRDefault="007A3A91">
      <w:pPr>
        <w:pStyle w:val="2"/>
        <w:numPr>
          <w:ilvl w:val="5"/>
          <w:numId w:val="2"/>
        </w:numPr>
        <w:shd w:val="clear" w:color="auto" w:fill="auto"/>
        <w:tabs>
          <w:tab w:val="left" w:pos="1081"/>
        </w:tabs>
        <w:spacing w:before="0"/>
        <w:ind w:left="20" w:right="20" w:firstLine="720"/>
        <w:rPr>
          <w:sz w:val="24"/>
          <w:szCs w:val="24"/>
        </w:rPr>
      </w:pPr>
      <w:r w:rsidRPr="00D102C2">
        <w:rPr>
          <w:sz w:val="24"/>
          <w:szCs w:val="24"/>
        </w:rPr>
        <w:t>знакомиться с протоколами комиссии, в случае наличия направлять замечания и предложения на рассмотрение комиссии.</w:t>
      </w:r>
    </w:p>
    <w:p w:rsidR="007A3A91" w:rsidRPr="00D102C2" w:rsidRDefault="007A3A91">
      <w:pPr>
        <w:pStyle w:val="2"/>
        <w:numPr>
          <w:ilvl w:val="4"/>
          <w:numId w:val="2"/>
        </w:numPr>
        <w:shd w:val="clear" w:color="auto" w:fill="auto"/>
        <w:tabs>
          <w:tab w:val="left" w:pos="1162"/>
        </w:tabs>
        <w:spacing w:before="0"/>
        <w:ind w:left="20" w:right="20" w:firstLine="720"/>
        <w:rPr>
          <w:sz w:val="24"/>
          <w:szCs w:val="24"/>
        </w:rPr>
      </w:pPr>
      <w:r w:rsidRPr="00D102C2">
        <w:rPr>
          <w:sz w:val="24"/>
          <w:szCs w:val="24"/>
        </w:rPr>
        <w:t>Члены комиссии обязаны присутствовать на заседаниях комиссии, за исключением случаев, вызванных уважительными причинами (временная нетрудоспособность, командировка, отпуск).</w:t>
      </w:r>
    </w:p>
    <w:p w:rsidR="007A3A91" w:rsidRPr="00D102C2" w:rsidRDefault="007A3A91">
      <w:pPr>
        <w:pStyle w:val="2"/>
        <w:numPr>
          <w:ilvl w:val="4"/>
          <w:numId w:val="2"/>
        </w:numPr>
        <w:shd w:val="clear" w:color="auto" w:fill="auto"/>
        <w:tabs>
          <w:tab w:val="left" w:pos="1134"/>
        </w:tabs>
        <w:spacing w:before="0"/>
        <w:ind w:left="20" w:firstLine="720"/>
        <w:rPr>
          <w:sz w:val="24"/>
          <w:szCs w:val="24"/>
        </w:rPr>
      </w:pPr>
      <w:r w:rsidRPr="00D102C2">
        <w:rPr>
          <w:sz w:val="24"/>
          <w:szCs w:val="24"/>
        </w:rPr>
        <w:t>Председатель комиссии либо лицо, его замещающее:</w:t>
      </w:r>
    </w:p>
    <w:p w:rsidR="007A3A91" w:rsidRPr="00D102C2" w:rsidRDefault="007A3A91">
      <w:pPr>
        <w:pStyle w:val="2"/>
        <w:numPr>
          <w:ilvl w:val="5"/>
          <w:numId w:val="2"/>
        </w:numPr>
        <w:shd w:val="clear" w:color="auto" w:fill="auto"/>
        <w:tabs>
          <w:tab w:val="left" w:pos="1090"/>
        </w:tabs>
        <w:spacing w:before="0"/>
        <w:ind w:left="20" w:right="20" w:firstLine="720"/>
        <w:rPr>
          <w:sz w:val="24"/>
          <w:szCs w:val="24"/>
        </w:rPr>
      </w:pPr>
      <w:r w:rsidRPr="00D102C2">
        <w:rPr>
          <w:sz w:val="24"/>
          <w:szCs w:val="24"/>
        </w:rPr>
        <w:t>осуществляет общее руководство работой комиссии и обеспечивает выполнение настоящего положения;</w:t>
      </w:r>
    </w:p>
    <w:p w:rsidR="007A3A91" w:rsidRPr="00D102C2" w:rsidRDefault="007A3A91">
      <w:pPr>
        <w:pStyle w:val="2"/>
        <w:numPr>
          <w:ilvl w:val="5"/>
          <w:numId w:val="2"/>
        </w:numPr>
        <w:shd w:val="clear" w:color="auto" w:fill="auto"/>
        <w:tabs>
          <w:tab w:val="left" w:pos="1129"/>
        </w:tabs>
        <w:spacing w:before="0"/>
        <w:ind w:left="20" w:right="20" w:firstLine="720"/>
        <w:rPr>
          <w:sz w:val="24"/>
          <w:szCs w:val="24"/>
        </w:rPr>
      </w:pPr>
      <w:r w:rsidRPr="00D102C2">
        <w:rPr>
          <w:sz w:val="24"/>
          <w:szCs w:val="24"/>
        </w:rPr>
        <w:t>объявляет заседание правомочным или принимает решение о его переносе из-за отсутствия необходимого количества членов комиссии;</w:t>
      </w:r>
    </w:p>
    <w:p w:rsidR="007A3A91" w:rsidRPr="00D102C2" w:rsidRDefault="007A3A91">
      <w:pPr>
        <w:pStyle w:val="2"/>
        <w:numPr>
          <w:ilvl w:val="5"/>
          <w:numId w:val="2"/>
        </w:numPr>
        <w:shd w:val="clear" w:color="auto" w:fill="auto"/>
        <w:tabs>
          <w:tab w:val="left" w:pos="1047"/>
        </w:tabs>
        <w:spacing w:before="0"/>
        <w:ind w:left="20" w:firstLine="720"/>
        <w:rPr>
          <w:sz w:val="24"/>
          <w:szCs w:val="24"/>
        </w:rPr>
      </w:pPr>
      <w:r w:rsidRPr="00D102C2">
        <w:rPr>
          <w:sz w:val="24"/>
          <w:szCs w:val="24"/>
        </w:rPr>
        <w:t>открывает и ведет заседание комиссии, объявляет перерывы;</w:t>
      </w:r>
    </w:p>
    <w:p w:rsidR="007A3A91" w:rsidRPr="00D102C2" w:rsidRDefault="007A3A91">
      <w:pPr>
        <w:pStyle w:val="2"/>
        <w:numPr>
          <w:ilvl w:val="5"/>
          <w:numId w:val="2"/>
        </w:numPr>
        <w:shd w:val="clear" w:color="auto" w:fill="auto"/>
        <w:tabs>
          <w:tab w:val="left" w:pos="1090"/>
        </w:tabs>
        <w:spacing w:before="0"/>
        <w:ind w:left="20" w:right="20" w:firstLine="720"/>
        <w:rPr>
          <w:sz w:val="24"/>
          <w:szCs w:val="24"/>
        </w:rPr>
      </w:pPr>
      <w:r w:rsidRPr="00D102C2">
        <w:rPr>
          <w:sz w:val="24"/>
          <w:szCs w:val="24"/>
        </w:rPr>
        <w:t>в случае необходимости выносит на обсуждение комиссии спорные вопросы, принимает решения о необходимости представления дополнительных данных и сведений;</w:t>
      </w:r>
    </w:p>
    <w:p w:rsidR="007A3A91" w:rsidRPr="00D102C2" w:rsidRDefault="007A3A91">
      <w:pPr>
        <w:pStyle w:val="2"/>
        <w:numPr>
          <w:ilvl w:val="5"/>
          <w:numId w:val="2"/>
        </w:numPr>
        <w:shd w:val="clear" w:color="auto" w:fill="auto"/>
        <w:tabs>
          <w:tab w:val="left" w:pos="1033"/>
        </w:tabs>
        <w:spacing w:before="0"/>
        <w:ind w:left="20" w:firstLine="720"/>
        <w:rPr>
          <w:sz w:val="24"/>
          <w:szCs w:val="24"/>
        </w:rPr>
      </w:pPr>
      <w:r w:rsidRPr="00D102C2">
        <w:rPr>
          <w:sz w:val="24"/>
          <w:szCs w:val="24"/>
        </w:rPr>
        <w:t>утверждает протоколы, составленные по итогам работы комиссии.</w:t>
      </w:r>
    </w:p>
    <w:p w:rsidR="007A3A91" w:rsidRPr="00D102C2" w:rsidRDefault="007A3A91">
      <w:pPr>
        <w:pStyle w:val="2"/>
        <w:numPr>
          <w:ilvl w:val="4"/>
          <w:numId w:val="2"/>
        </w:numPr>
        <w:shd w:val="clear" w:color="auto" w:fill="auto"/>
        <w:tabs>
          <w:tab w:val="left" w:pos="1129"/>
        </w:tabs>
        <w:spacing w:before="0"/>
        <w:ind w:left="20" w:firstLine="720"/>
        <w:rPr>
          <w:sz w:val="24"/>
          <w:szCs w:val="24"/>
        </w:rPr>
      </w:pPr>
      <w:r w:rsidRPr="00D102C2">
        <w:rPr>
          <w:sz w:val="24"/>
          <w:szCs w:val="24"/>
        </w:rPr>
        <w:t>В протоколе фиксируется следующая информация:</w:t>
      </w:r>
    </w:p>
    <w:p w:rsidR="007A3A91" w:rsidRPr="00D102C2" w:rsidRDefault="007A3A91">
      <w:pPr>
        <w:pStyle w:val="2"/>
        <w:numPr>
          <w:ilvl w:val="5"/>
          <w:numId w:val="2"/>
        </w:numPr>
        <w:shd w:val="clear" w:color="auto" w:fill="auto"/>
        <w:tabs>
          <w:tab w:val="left" w:pos="1014"/>
        </w:tabs>
        <w:spacing w:before="0"/>
        <w:ind w:left="20" w:firstLine="720"/>
        <w:rPr>
          <w:sz w:val="24"/>
          <w:szCs w:val="24"/>
        </w:rPr>
      </w:pPr>
      <w:r w:rsidRPr="00D102C2">
        <w:rPr>
          <w:sz w:val="24"/>
          <w:szCs w:val="24"/>
        </w:rPr>
        <w:t>место, дата, время проведения заседания комиссии;</w:t>
      </w:r>
    </w:p>
    <w:p w:rsidR="007A3A91" w:rsidRPr="00D102C2" w:rsidRDefault="007A3A91">
      <w:pPr>
        <w:pStyle w:val="2"/>
        <w:numPr>
          <w:ilvl w:val="5"/>
          <w:numId w:val="2"/>
        </w:numPr>
        <w:shd w:val="clear" w:color="auto" w:fill="auto"/>
        <w:tabs>
          <w:tab w:val="left" w:pos="1042"/>
        </w:tabs>
        <w:spacing w:before="0"/>
        <w:ind w:left="20" w:firstLine="720"/>
        <w:rPr>
          <w:sz w:val="24"/>
          <w:szCs w:val="24"/>
        </w:rPr>
      </w:pPr>
      <w:r w:rsidRPr="00D102C2">
        <w:rPr>
          <w:sz w:val="24"/>
          <w:szCs w:val="24"/>
        </w:rPr>
        <w:t>присутствующие на заседании члены комиссии;</w:t>
      </w:r>
    </w:p>
    <w:p w:rsidR="007A3A91" w:rsidRPr="00D102C2" w:rsidRDefault="007A3A91">
      <w:pPr>
        <w:pStyle w:val="2"/>
        <w:numPr>
          <w:ilvl w:val="5"/>
          <w:numId w:val="2"/>
        </w:numPr>
        <w:shd w:val="clear" w:color="auto" w:fill="auto"/>
        <w:tabs>
          <w:tab w:val="left" w:pos="1047"/>
        </w:tabs>
        <w:spacing w:before="0"/>
        <w:ind w:left="20" w:firstLine="720"/>
        <w:rPr>
          <w:sz w:val="24"/>
          <w:szCs w:val="24"/>
        </w:rPr>
      </w:pPr>
      <w:r w:rsidRPr="00D102C2">
        <w:rPr>
          <w:sz w:val="24"/>
          <w:szCs w:val="24"/>
        </w:rPr>
        <w:t>принятые решения.</w:t>
      </w:r>
    </w:p>
    <w:p w:rsidR="007A3A91" w:rsidRPr="00D102C2" w:rsidRDefault="007A3A91">
      <w:pPr>
        <w:pStyle w:val="2"/>
        <w:numPr>
          <w:ilvl w:val="4"/>
          <w:numId w:val="2"/>
        </w:numPr>
        <w:shd w:val="clear" w:color="auto" w:fill="auto"/>
        <w:tabs>
          <w:tab w:val="left" w:pos="1268"/>
        </w:tabs>
        <w:spacing w:before="0"/>
        <w:ind w:left="20" w:right="20" w:firstLine="720"/>
        <w:rPr>
          <w:sz w:val="24"/>
          <w:szCs w:val="24"/>
        </w:rPr>
      </w:pPr>
      <w:r w:rsidRPr="00D102C2">
        <w:rPr>
          <w:sz w:val="24"/>
          <w:szCs w:val="24"/>
        </w:rPr>
        <w:t>Подготовка протокола заседания комиссии, а также подготовка информации о результатах рассмотрения представленных документов осуществляются секретарем комиссии.</w:t>
      </w: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Default="007A3A91" w:rsidP="00403641">
      <w:pPr>
        <w:pStyle w:val="2"/>
        <w:shd w:val="clear" w:color="auto" w:fill="auto"/>
        <w:tabs>
          <w:tab w:val="left" w:pos="1254"/>
        </w:tabs>
        <w:spacing w:before="0"/>
        <w:ind w:left="740" w:right="20" w:firstLine="0"/>
        <w:jc w:val="right"/>
        <w:rPr>
          <w:sz w:val="24"/>
          <w:szCs w:val="24"/>
        </w:rPr>
      </w:pPr>
    </w:p>
    <w:p w:rsidR="007A3A91" w:rsidRPr="00D102C2" w:rsidRDefault="007A3A91" w:rsidP="00403641">
      <w:pPr>
        <w:pStyle w:val="2"/>
        <w:shd w:val="clear" w:color="auto" w:fill="auto"/>
        <w:tabs>
          <w:tab w:val="left" w:pos="1254"/>
        </w:tabs>
        <w:spacing w:before="0"/>
        <w:ind w:left="740" w:right="20" w:firstLine="0"/>
        <w:jc w:val="right"/>
        <w:rPr>
          <w:sz w:val="24"/>
          <w:szCs w:val="24"/>
        </w:rPr>
      </w:pPr>
      <w:r w:rsidRPr="00D102C2">
        <w:rPr>
          <w:sz w:val="24"/>
          <w:szCs w:val="24"/>
        </w:rPr>
        <w:t>Приложение №3</w:t>
      </w:r>
    </w:p>
    <w:p w:rsidR="007A3A91" w:rsidRPr="00D102C2" w:rsidRDefault="007A3A91" w:rsidP="008954DC">
      <w:pPr>
        <w:pStyle w:val="2"/>
        <w:shd w:val="clear" w:color="auto" w:fill="auto"/>
        <w:spacing w:before="0"/>
        <w:ind w:left="4962" w:right="20" w:firstLine="0"/>
        <w:jc w:val="left"/>
        <w:rPr>
          <w:sz w:val="24"/>
          <w:szCs w:val="24"/>
        </w:rPr>
      </w:pPr>
    </w:p>
    <w:p w:rsidR="007A3A91" w:rsidRPr="00D102C2" w:rsidRDefault="007A3A91" w:rsidP="001C7326">
      <w:pPr>
        <w:pStyle w:val="2"/>
        <w:shd w:val="clear" w:color="auto" w:fill="auto"/>
        <w:spacing w:before="0"/>
        <w:ind w:left="5103" w:right="20" w:firstLine="0"/>
        <w:jc w:val="left"/>
        <w:rPr>
          <w:sz w:val="24"/>
          <w:szCs w:val="24"/>
        </w:rPr>
      </w:pPr>
      <w:r w:rsidRPr="00D102C2">
        <w:rPr>
          <w:sz w:val="24"/>
          <w:szCs w:val="24"/>
        </w:rPr>
        <w:t xml:space="preserve">УТВЕРЖДЕН </w:t>
      </w:r>
    </w:p>
    <w:p w:rsidR="007A3A91" w:rsidRPr="00D102C2" w:rsidRDefault="007A3A91" w:rsidP="001C7326">
      <w:pPr>
        <w:pStyle w:val="2"/>
        <w:shd w:val="clear" w:color="auto" w:fill="auto"/>
        <w:spacing w:before="0"/>
        <w:ind w:left="5103" w:right="20" w:firstLine="0"/>
        <w:jc w:val="left"/>
        <w:rPr>
          <w:sz w:val="24"/>
          <w:szCs w:val="24"/>
        </w:rPr>
      </w:pPr>
      <w:r w:rsidRPr="00D102C2">
        <w:rPr>
          <w:sz w:val="24"/>
          <w:szCs w:val="24"/>
        </w:rPr>
        <w:t xml:space="preserve">постановлением администрации Унечского района </w:t>
      </w:r>
    </w:p>
    <w:p w:rsidR="007A3A91" w:rsidRPr="00D102C2" w:rsidRDefault="007A3A91" w:rsidP="001C7326">
      <w:pPr>
        <w:pStyle w:val="31"/>
        <w:shd w:val="clear" w:color="auto" w:fill="auto"/>
        <w:spacing w:before="0"/>
        <w:ind w:left="5180" w:firstLine="0"/>
        <w:rPr>
          <w:sz w:val="24"/>
          <w:szCs w:val="24"/>
        </w:rPr>
      </w:pPr>
      <w:r w:rsidRPr="00D102C2">
        <w:rPr>
          <w:sz w:val="24"/>
          <w:szCs w:val="24"/>
        </w:rPr>
        <w:t xml:space="preserve">от   </w:t>
      </w:r>
      <w:r>
        <w:rPr>
          <w:sz w:val="24"/>
          <w:szCs w:val="24"/>
        </w:rPr>
        <w:t>14.09.2023</w:t>
      </w:r>
      <w:r w:rsidRPr="00D102C2">
        <w:rPr>
          <w:sz w:val="24"/>
          <w:szCs w:val="24"/>
        </w:rPr>
        <w:t xml:space="preserve">   </w:t>
      </w:r>
      <w:r w:rsidRPr="00D102C2">
        <w:rPr>
          <w:rStyle w:val="32"/>
          <w:rFonts w:ascii="Tahoma" w:hAnsi="Tahoma" w:cs="Tahoma"/>
          <w:sz w:val="24"/>
          <w:szCs w:val="24"/>
        </w:rPr>
        <w:t>№</w:t>
      </w:r>
      <w:r>
        <w:rPr>
          <w:rStyle w:val="32"/>
          <w:rFonts w:ascii="Tahoma" w:hAnsi="Tahoma" w:cs="Tahoma"/>
          <w:sz w:val="24"/>
          <w:szCs w:val="24"/>
        </w:rPr>
        <w:t>177</w:t>
      </w:r>
    </w:p>
    <w:p w:rsidR="007A3A91" w:rsidRPr="00D102C2" w:rsidRDefault="007A3A91">
      <w:pPr>
        <w:pStyle w:val="21"/>
        <w:shd w:val="clear" w:color="auto" w:fill="auto"/>
        <w:spacing w:after="0" w:line="322" w:lineRule="exact"/>
        <w:rPr>
          <w:sz w:val="24"/>
          <w:szCs w:val="24"/>
        </w:rPr>
      </w:pPr>
      <w:r w:rsidRPr="00D102C2">
        <w:rPr>
          <w:rStyle w:val="23pt1"/>
          <w:rFonts w:ascii="Tahoma" w:hAnsi="Tahoma" w:cs="Tahoma"/>
          <w:sz w:val="24"/>
          <w:szCs w:val="24"/>
        </w:rPr>
        <w:t>СОСТАВ</w:t>
      </w:r>
    </w:p>
    <w:p w:rsidR="007A3A91" w:rsidRPr="00D102C2" w:rsidRDefault="007A3A91" w:rsidP="00BB1C42">
      <w:pPr>
        <w:pStyle w:val="21"/>
        <w:shd w:val="clear" w:color="auto" w:fill="auto"/>
        <w:spacing w:after="0" w:line="322" w:lineRule="exact"/>
        <w:rPr>
          <w:sz w:val="24"/>
          <w:szCs w:val="24"/>
        </w:rPr>
      </w:pPr>
      <w:r w:rsidRPr="00D102C2">
        <w:rPr>
          <w:sz w:val="24"/>
          <w:szCs w:val="24"/>
        </w:rPr>
        <w:t>комиссии по рассмотрению вопросов, связанных с изменениями существенных условий контрактов на закупку товаров, работ, услуг для обеспечения муниципальных нужд муниципального образования «Унечский муниципальный район Брянской области», «Унечское городское поселение Унечского муниципального района Брянской области»</w:t>
      </w:r>
    </w:p>
    <w:p w:rsidR="007A3A91" w:rsidRPr="00D102C2" w:rsidRDefault="007A3A91">
      <w:pPr>
        <w:pStyle w:val="21"/>
        <w:shd w:val="clear" w:color="auto" w:fill="auto"/>
        <w:spacing w:after="0" w:line="322" w:lineRule="exact"/>
        <w:rPr>
          <w:sz w:val="24"/>
          <w:szCs w:val="24"/>
        </w:rPr>
      </w:pPr>
    </w:p>
    <w:p w:rsidR="007A3A91" w:rsidRPr="00D102C2" w:rsidRDefault="007A3A91">
      <w:pPr>
        <w:pStyle w:val="21"/>
        <w:shd w:val="clear" w:color="auto" w:fill="auto"/>
        <w:spacing w:after="0" w:line="322" w:lineRule="exact"/>
        <w:rPr>
          <w:sz w:val="24"/>
          <w:szCs w:val="24"/>
        </w:rPr>
      </w:pPr>
    </w:p>
    <w:p w:rsidR="007A3A91" w:rsidRPr="00D102C2" w:rsidRDefault="007A3A91" w:rsidP="003046C9">
      <w:pPr>
        <w:pStyle w:val="21"/>
        <w:shd w:val="clear" w:color="auto" w:fill="auto"/>
        <w:spacing w:after="0" w:line="322" w:lineRule="exact"/>
        <w:jc w:val="left"/>
        <w:rPr>
          <w:b/>
          <w:bCs/>
          <w:sz w:val="24"/>
          <w:szCs w:val="24"/>
        </w:rPr>
      </w:pPr>
      <w:r w:rsidRPr="00D102C2">
        <w:rPr>
          <w:sz w:val="24"/>
          <w:szCs w:val="24"/>
        </w:rPr>
        <w:t>Кусков</w:t>
      </w:r>
      <w:r>
        <w:rPr>
          <w:sz w:val="24"/>
          <w:szCs w:val="24"/>
        </w:rPr>
        <w:t xml:space="preserve"> </w:t>
      </w:r>
      <w:r w:rsidRPr="00D102C2">
        <w:rPr>
          <w:sz w:val="24"/>
          <w:szCs w:val="24"/>
        </w:rPr>
        <w:t>Анатолий Михайлович - глава администрации Унечского района,</w:t>
      </w:r>
      <w:r>
        <w:rPr>
          <w:sz w:val="24"/>
          <w:szCs w:val="24"/>
        </w:rPr>
        <w:t xml:space="preserve"> </w:t>
      </w:r>
      <w:r w:rsidRPr="00D102C2">
        <w:rPr>
          <w:sz w:val="24"/>
          <w:szCs w:val="24"/>
        </w:rPr>
        <w:t xml:space="preserve">председатель комиссии  </w:t>
      </w:r>
      <w:r w:rsidRPr="00D102C2">
        <w:rPr>
          <w:sz w:val="24"/>
          <w:szCs w:val="24"/>
        </w:rPr>
        <w:tab/>
      </w:r>
      <w:r w:rsidRPr="00D102C2">
        <w:rPr>
          <w:sz w:val="24"/>
          <w:szCs w:val="24"/>
        </w:rPr>
        <w:tab/>
      </w:r>
    </w:p>
    <w:p w:rsidR="007A3A91" w:rsidRPr="00D102C2" w:rsidRDefault="007A3A91" w:rsidP="00403641">
      <w:pPr>
        <w:rPr>
          <w:rFonts w:ascii="Times New Roman" w:hAnsi="Times New Roman" w:cs="Times New Roman"/>
        </w:rPr>
      </w:pPr>
      <w:bookmarkStart w:id="0" w:name="_GoBack"/>
      <w:bookmarkEnd w:id="0"/>
      <w:r w:rsidRPr="00D102C2">
        <w:rPr>
          <w:rFonts w:ascii="Times New Roman" w:hAnsi="Times New Roman" w:cs="Times New Roman"/>
        </w:rPr>
        <w:t>Дуда  Владимир Анатольевич -  заместитель главы администрации</w:t>
      </w:r>
      <w:r>
        <w:rPr>
          <w:rFonts w:ascii="Times New Roman" w:hAnsi="Times New Roman" w:cs="Times New Roman"/>
        </w:rPr>
        <w:t xml:space="preserve"> </w:t>
      </w:r>
      <w:r w:rsidRPr="00D102C2">
        <w:rPr>
          <w:rFonts w:ascii="Times New Roman" w:hAnsi="Times New Roman" w:cs="Times New Roman"/>
        </w:rPr>
        <w:t>Унечского района, заместитель председателя комиссии</w:t>
      </w:r>
    </w:p>
    <w:p w:rsidR="007A3A91" w:rsidRPr="00D102C2" w:rsidRDefault="007A3A91" w:rsidP="00403641">
      <w:pPr>
        <w:rPr>
          <w:rFonts w:ascii="Times New Roman" w:hAnsi="Times New Roman" w:cs="Times New Roman"/>
        </w:rPr>
      </w:pPr>
    </w:p>
    <w:p w:rsidR="007A3A91" w:rsidRPr="00D102C2" w:rsidRDefault="007A3A91" w:rsidP="00BB1C42">
      <w:pPr>
        <w:jc w:val="both"/>
        <w:rPr>
          <w:rFonts w:ascii="Times New Roman" w:hAnsi="Times New Roman" w:cs="Times New Roman"/>
        </w:rPr>
      </w:pPr>
      <w:r w:rsidRPr="00D102C2">
        <w:rPr>
          <w:rFonts w:ascii="Times New Roman" w:hAnsi="Times New Roman" w:cs="Times New Roman"/>
        </w:rPr>
        <w:t>Зосина</w:t>
      </w:r>
      <w:r>
        <w:rPr>
          <w:rFonts w:ascii="Times New Roman" w:hAnsi="Times New Roman" w:cs="Times New Roman"/>
        </w:rPr>
        <w:t xml:space="preserve"> </w:t>
      </w:r>
      <w:r w:rsidRPr="00D102C2">
        <w:rPr>
          <w:rFonts w:ascii="Times New Roman" w:hAnsi="Times New Roman" w:cs="Times New Roman"/>
        </w:rPr>
        <w:t>Алла Васильевна - заведующий сектором контрактной</w:t>
      </w:r>
      <w:r>
        <w:rPr>
          <w:rFonts w:ascii="Times New Roman" w:hAnsi="Times New Roman" w:cs="Times New Roman"/>
        </w:rPr>
        <w:t xml:space="preserve"> </w:t>
      </w:r>
      <w:r w:rsidRPr="00D102C2">
        <w:rPr>
          <w:rFonts w:ascii="Times New Roman" w:hAnsi="Times New Roman" w:cs="Times New Roman"/>
        </w:rPr>
        <w:t>системы в сфере закупок, секретарь комиссии</w:t>
      </w:r>
    </w:p>
    <w:p w:rsidR="007A3A91" w:rsidRPr="00D102C2" w:rsidRDefault="007A3A91" w:rsidP="00BB1C42">
      <w:pPr>
        <w:jc w:val="both"/>
        <w:rPr>
          <w:b/>
          <w:bCs/>
        </w:rPr>
      </w:pPr>
    </w:p>
    <w:p w:rsidR="007A3A91" w:rsidRPr="00D102C2" w:rsidRDefault="007A3A91" w:rsidP="00BB1C42">
      <w:pPr>
        <w:jc w:val="both"/>
        <w:rPr>
          <w:rFonts w:ascii="Times New Roman" w:hAnsi="Times New Roman" w:cs="Times New Roman"/>
        </w:rPr>
      </w:pPr>
      <w:r w:rsidRPr="00D102C2">
        <w:rPr>
          <w:rFonts w:ascii="Times New Roman" w:hAnsi="Times New Roman" w:cs="Times New Roman"/>
        </w:rPr>
        <w:t>Члены комиссии:</w:t>
      </w:r>
    </w:p>
    <w:p w:rsidR="007A3A91" w:rsidRPr="00D102C2" w:rsidRDefault="007A3A91" w:rsidP="00BB1C42">
      <w:pPr>
        <w:jc w:val="both"/>
        <w:rPr>
          <w:rFonts w:ascii="Times New Roman" w:hAnsi="Times New Roman" w:cs="Times New Roman"/>
        </w:rPr>
      </w:pPr>
    </w:p>
    <w:p w:rsidR="007A3A91" w:rsidRPr="00D102C2" w:rsidRDefault="007A3A91" w:rsidP="00BB1C42">
      <w:pPr>
        <w:jc w:val="both"/>
        <w:rPr>
          <w:b/>
          <w:bCs/>
        </w:rPr>
      </w:pPr>
      <w:r w:rsidRPr="00D102C2">
        <w:rPr>
          <w:rFonts w:ascii="Times New Roman" w:hAnsi="Times New Roman" w:cs="Times New Roman"/>
        </w:rPr>
        <w:t>Волкович Ирина Михайловна - заместитель главы администрации</w:t>
      </w:r>
    </w:p>
    <w:p w:rsidR="007A3A91" w:rsidRPr="00D102C2" w:rsidRDefault="007A3A91" w:rsidP="003046C9">
      <w:pPr>
        <w:pStyle w:val="21"/>
        <w:shd w:val="clear" w:color="auto" w:fill="auto"/>
        <w:spacing w:after="0" w:line="322" w:lineRule="exact"/>
        <w:jc w:val="left"/>
        <w:rPr>
          <w:b/>
          <w:bCs/>
          <w:sz w:val="24"/>
          <w:szCs w:val="24"/>
        </w:rPr>
      </w:pPr>
    </w:p>
    <w:p w:rsidR="007A3A91" w:rsidRPr="00D102C2" w:rsidRDefault="007A3A91" w:rsidP="00BB1C42">
      <w:pPr>
        <w:jc w:val="both"/>
        <w:rPr>
          <w:rFonts w:ascii="Times New Roman" w:hAnsi="Times New Roman" w:cs="Times New Roman"/>
        </w:rPr>
      </w:pPr>
      <w:r w:rsidRPr="00D102C2">
        <w:rPr>
          <w:rFonts w:ascii="Times New Roman" w:hAnsi="Times New Roman" w:cs="Times New Roman"/>
        </w:rPr>
        <w:t>Козырева Галина Владимировна - заместитель главы администрации</w:t>
      </w:r>
    </w:p>
    <w:p w:rsidR="007A3A91" w:rsidRPr="00D102C2" w:rsidRDefault="007A3A91" w:rsidP="003046C9">
      <w:pPr>
        <w:pStyle w:val="21"/>
        <w:shd w:val="clear" w:color="auto" w:fill="auto"/>
        <w:spacing w:after="0" w:line="322" w:lineRule="exact"/>
        <w:jc w:val="left"/>
        <w:rPr>
          <w:b/>
          <w:bCs/>
          <w:sz w:val="24"/>
          <w:szCs w:val="24"/>
        </w:rPr>
      </w:pPr>
    </w:p>
    <w:p w:rsidR="007A3A91" w:rsidRPr="00D102C2" w:rsidRDefault="007A3A91" w:rsidP="00BB1C42">
      <w:pPr>
        <w:ind w:right="107"/>
        <w:jc w:val="both"/>
        <w:rPr>
          <w:rFonts w:ascii="Times New Roman" w:hAnsi="Times New Roman" w:cs="Times New Roman"/>
        </w:rPr>
      </w:pPr>
      <w:r w:rsidRPr="00D102C2">
        <w:rPr>
          <w:rFonts w:ascii="Times New Roman" w:hAnsi="Times New Roman" w:cs="Times New Roman"/>
        </w:rPr>
        <w:t>Акуленко</w:t>
      </w:r>
      <w:r>
        <w:rPr>
          <w:rFonts w:ascii="Times New Roman" w:hAnsi="Times New Roman" w:cs="Times New Roman"/>
        </w:rPr>
        <w:t xml:space="preserve"> </w:t>
      </w:r>
      <w:r w:rsidRPr="00D102C2">
        <w:rPr>
          <w:rFonts w:ascii="Times New Roman" w:hAnsi="Times New Roman" w:cs="Times New Roman"/>
        </w:rPr>
        <w:t>Оксана Александровна - заместитель главы администрации</w:t>
      </w:r>
    </w:p>
    <w:p w:rsidR="007A3A91" w:rsidRPr="00D102C2" w:rsidRDefault="007A3A91">
      <w:pPr>
        <w:pStyle w:val="21"/>
        <w:shd w:val="clear" w:color="auto" w:fill="auto"/>
        <w:spacing w:after="0" w:line="322" w:lineRule="exact"/>
        <w:rPr>
          <w:sz w:val="24"/>
          <w:szCs w:val="24"/>
        </w:rPr>
      </w:pPr>
    </w:p>
    <w:p w:rsidR="007A3A91" w:rsidRPr="00D102C2" w:rsidRDefault="007A3A91" w:rsidP="00BB1C42">
      <w:pPr>
        <w:pStyle w:val="21"/>
        <w:shd w:val="clear" w:color="auto" w:fill="auto"/>
        <w:spacing w:after="0" w:line="322" w:lineRule="exact"/>
        <w:jc w:val="left"/>
        <w:rPr>
          <w:b/>
          <w:bCs/>
          <w:sz w:val="24"/>
          <w:szCs w:val="24"/>
        </w:rPr>
      </w:pPr>
      <w:r w:rsidRPr="00D102C2">
        <w:rPr>
          <w:sz w:val="24"/>
          <w:szCs w:val="24"/>
        </w:rPr>
        <w:t>Шайтур</w:t>
      </w:r>
      <w:r>
        <w:rPr>
          <w:sz w:val="24"/>
          <w:szCs w:val="24"/>
        </w:rPr>
        <w:t xml:space="preserve"> </w:t>
      </w:r>
      <w:r w:rsidRPr="00D102C2">
        <w:rPr>
          <w:sz w:val="24"/>
          <w:szCs w:val="24"/>
        </w:rPr>
        <w:t>Светлана Викторовна - начальник финансового управления</w:t>
      </w:r>
    </w:p>
    <w:p w:rsidR="007A3A91" w:rsidRPr="00D102C2" w:rsidRDefault="007A3A91" w:rsidP="00BB1C42">
      <w:pPr>
        <w:pStyle w:val="21"/>
        <w:shd w:val="clear" w:color="auto" w:fill="auto"/>
        <w:spacing w:after="0" w:line="322" w:lineRule="exact"/>
        <w:jc w:val="left"/>
        <w:rPr>
          <w:b/>
          <w:bCs/>
          <w:sz w:val="24"/>
          <w:szCs w:val="24"/>
        </w:rPr>
      </w:pPr>
    </w:p>
    <w:p w:rsidR="007A3A91" w:rsidRPr="00D102C2" w:rsidRDefault="007A3A91" w:rsidP="00BB1C42">
      <w:pPr>
        <w:pStyle w:val="21"/>
        <w:shd w:val="clear" w:color="auto" w:fill="auto"/>
        <w:spacing w:after="0" w:line="322" w:lineRule="exact"/>
        <w:jc w:val="left"/>
        <w:rPr>
          <w:b/>
          <w:bCs/>
          <w:sz w:val="24"/>
          <w:szCs w:val="24"/>
        </w:rPr>
      </w:pPr>
      <w:r w:rsidRPr="00D102C2">
        <w:rPr>
          <w:sz w:val="24"/>
          <w:szCs w:val="24"/>
        </w:rPr>
        <w:t>Капустина  Наталья Александровна - начальник отдела учёта и отчётности</w:t>
      </w:r>
    </w:p>
    <w:p w:rsidR="007A3A91" w:rsidRPr="00D102C2" w:rsidRDefault="007A3A91" w:rsidP="00BB1C42">
      <w:pPr>
        <w:pStyle w:val="21"/>
        <w:shd w:val="clear" w:color="auto" w:fill="auto"/>
        <w:spacing w:after="0" w:line="322" w:lineRule="exact"/>
        <w:jc w:val="left"/>
        <w:rPr>
          <w:b/>
          <w:bCs/>
          <w:sz w:val="24"/>
          <w:szCs w:val="24"/>
        </w:rPr>
      </w:pPr>
    </w:p>
    <w:p w:rsidR="007A3A91" w:rsidRPr="00D102C2" w:rsidRDefault="007A3A91" w:rsidP="00BB1C42">
      <w:pPr>
        <w:pStyle w:val="21"/>
        <w:shd w:val="clear" w:color="auto" w:fill="auto"/>
        <w:spacing w:after="0" w:line="322" w:lineRule="exact"/>
        <w:jc w:val="left"/>
        <w:rPr>
          <w:b/>
          <w:bCs/>
          <w:sz w:val="24"/>
          <w:szCs w:val="24"/>
        </w:rPr>
      </w:pPr>
      <w:r w:rsidRPr="00D102C2">
        <w:rPr>
          <w:sz w:val="24"/>
          <w:szCs w:val="24"/>
        </w:rPr>
        <w:t>Зайцев    Михаил Сергеевич - ведущий инспектор юридического</w:t>
      </w:r>
      <w:r>
        <w:rPr>
          <w:sz w:val="24"/>
          <w:szCs w:val="24"/>
        </w:rPr>
        <w:t xml:space="preserve"> </w:t>
      </w:r>
      <w:r w:rsidRPr="00D102C2">
        <w:rPr>
          <w:sz w:val="24"/>
          <w:szCs w:val="24"/>
        </w:rPr>
        <w:t>отдела</w:t>
      </w:r>
    </w:p>
    <w:p w:rsidR="007A3A91" w:rsidRPr="00D102C2" w:rsidRDefault="007A3A91">
      <w:pPr>
        <w:pStyle w:val="21"/>
        <w:shd w:val="clear" w:color="auto" w:fill="auto"/>
        <w:spacing w:after="0" w:line="322" w:lineRule="exact"/>
        <w:rPr>
          <w:sz w:val="24"/>
          <w:szCs w:val="24"/>
        </w:rPr>
      </w:pPr>
    </w:p>
    <w:p w:rsidR="007A3A91" w:rsidRPr="00D102C2" w:rsidRDefault="007A3A91">
      <w:pPr>
        <w:pStyle w:val="21"/>
        <w:shd w:val="clear" w:color="auto" w:fill="auto"/>
        <w:spacing w:after="0" w:line="322" w:lineRule="exact"/>
        <w:rPr>
          <w:sz w:val="24"/>
          <w:szCs w:val="24"/>
        </w:rPr>
        <w:sectPr w:rsidR="007A3A91" w:rsidRPr="00D102C2" w:rsidSect="00D102C2">
          <w:headerReference w:type="even" r:id="rId7"/>
          <w:headerReference w:type="default" r:id="rId8"/>
          <w:type w:val="continuous"/>
          <w:pgSz w:w="11905" w:h="16837"/>
          <w:pgMar w:top="915" w:right="565" w:bottom="851" w:left="1276" w:header="0" w:footer="3" w:gutter="0"/>
          <w:cols w:space="720"/>
          <w:noEndnote/>
          <w:docGrid w:linePitch="360"/>
        </w:sectPr>
      </w:pPr>
    </w:p>
    <w:p w:rsidR="007A3A91" w:rsidRPr="00D102C2" w:rsidRDefault="007A3A91">
      <w:pPr>
        <w:sectPr w:rsidR="007A3A91" w:rsidRPr="00D102C2">
          <w:type w:val="continuous"/>
          <w:pgSz w:w="11905" w:h="16837"/>
          <w:pgMar w:top="0" w:right="0" w:bottom="0" w:left="0" w:header="0" w:footer="3" w:gutter="0"/>
          <w:cols w:space="720"/>
          <w:noEndnote/>
          <w:docGrid w:linePitch="360"/>
        </w:sectPr>
      </w:pPr>
    </w:p>
    <w:p w:rsidR="007A3A91" w:rsidRPr="00D102C2" w:rsidRDefault="007A3A91">
      <w:pPr>
        <w:pStyle w:val="2"/>
        <w:shd w:val="clear" w:color="auto" w:fill="auto"/>
        <w:spacing w:before="0" w:after="300"/>
        <w:ind w:right="160" w:firstLine="0"/>
        <w:jc w:val="left"/>
        <w:rPr>
          <w:sz w:val="24"/>
          <w:szCs w:val="24"/>
        </w:rPr>
      </w:pPr>
    </w:p>
    <w:sectPr w:rsidR="007A3A91" w:rsidRPr="00D102C2" w:rsidSect="005429E9">
      <w:type w:val="continuous"/>
      <w:pgSz w:w="11905" w:h="16837"/>
      <w:pgMar w:top="1156" w:right="552" w:bottom="2822" w:left="1675" w:header="0" w:footer="3" w:gutter="0"/>
      <w:cols w:num="2" w:space="720" w:equalWidth="0">
        <w:col w:w="2669" w:space="850"/>
        <w:col w:w="6158"/>
      </w:cols>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3A91" w:rsidRDefault="007A3A91">
      <w:r>
        <w:separator/>
      </w:r>
    </w:p>
  </w:endnote>
  <w:endnote w:type="continuationSeparator" w:id="1">
    <w:p w:rsidR="007A3A91" w:rsidRDefault="007A3A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3A91" w:rsidRDefault="007A3A91"/>
  </w:footnote>
  <w:footnote w:type="continuationSeparator" w:id="1">
    <w:p w:rsidR="007A3A91" w:rsidRDefault="007A3A91"/>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A91" w:rsidRPr="005E786E" w:rsidRDefault="007A3A91" w:rsidP="005E786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3A91" w:rsidRDefault="007A3A9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A2C2B"/>
    <w:multiLevelType w:val="multilevel"/>
    <w:tmpl w:val="40BA816C"/>
    <w:lvl w:ilvl="0">
      <w:start w:val="1"/>
      <w:numFmt w:val="decimal"/>
      <w:lvlText w:val="%1."/>
      <w:lvlJc w:val="left"/>
      <w:pPr>
        <w:ind w:left="1068" w:hanging="360"/>
      </w:pPr>
    </w:lvl>
    <w:lvl w:ilvl="1">
      <w:start w:val="1"/>
      <w:numFmt w:val="decimal"/>
      <w:isLgl/>
      <w:lvlText w:val="%1.%2"/>
      <w:lvlJc w:val="left"/>
      <w:pPr>
        <w:ind w:left="1128" w:hanging="42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1">
    <w:nsid w:val="30975014"/>
    <w:multiLevelType w:val="multilevel"/>
    <w:tmpl w:val="E638B0F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2">
      <w:start w:val="7"/>
      <w:numFmt w:val="decimal"/>
      <w:lvlText w:val="%3."/>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4">
      <w:start w:val="1"/>
      <w:numFmt w:val="decimal"/>
      <w:lvlText w:val="%5."/>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eastAsia="Times New Roman" w:hAnsi="Times New Roman"/>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2">
    <w:nsid w:val="3F8D504C"/>
    <w:multiLevelType w:val="multilevel"/>
    <w:tmpl w:val="6C522308"/>
    <w:lvl w:ilvl="0">
      <w:start w:val="1"/>
      <w:numFmt w:val="bullet"/>
      <w:lvlText w:val="-"/>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89F511B"/>
    <w:multiLevelType w:val="hybridMultilevel"/>
    <w:tmpl w:val="84FE72E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4">
    <w:nsid w:val="5C74194A"/>
    <w:multiLevelType w:val="multilevel"/>
    <w:tmpl w:val="06F407AE"/>
    <w:lvl w:ilvl="0">
      <w:start w:val="1"/>
      <w:numFmt w:val="decimal"/>
      <w:lvlText w:val="%1."/>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1">
      <w:start w:val="2"/>
      <w:numFmt w:val="decimal"/>
      <w:lvlText w:val="%2)"/>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2">
      <w:start w:val="1"/>
      <w:numFmt w:val="decimal"/>
      <w:lvlText w:val="%3."/>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3">
      <w:start w:val="1"/>
      <w:numFmt w:val="decimal"/>
      <w:lvlText w:val="%4)"/>
      <w:lvlJc w:val="left"/>
      <w:rPr>
        <w:rFonts w:ascii="Times New Roman" w:eastAsia="Times New Roman" w:hAnsi="Times New Roman"/>
        <w:b w:val="0"/>
        <w:bCs w:val="0"/>
        <w:i w:val="0"/>
        <w:iCs w:val="0"/>
        <w:smallCaps w:val="0"/>
        <w:strike w:val="0"/>
        <w:color w:val="000000"/>
        <w:spacing w:val="0"/>
        <w:w w:val="100"/>
        <w:position w:val="0"/>
        <w:sz w:val="27"/>
        <w:szCs w:val="27"/>
        <w:u w:val="none"/>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evenAndOddHeaders/>
  <w:drawingGridHorizontalSpacing w:val="181"/>
  <w:drawingGridVerticalSpacing w:val="181"/>
  <w:characterSpacingControl w:val="compressPunctuation"/>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CA6"/>
    <w:rsid w:val="000059A8"/>
    <w:rsid w:val="00010E74"/>
    <w:rsid w:val="0001626A"/>
    <w:rsid w:val="00071404"/>
    <w:rsid w:val="000A32FC"/>
    <w:rsid w:val="0011636B"/>
    <w:rsid w:val="0015655C"/>
    <w:rsid w:val="0018450B"/>
    <w:rsid w:val="001C7326"/>
    <w:rsid w:val="001D1323"/>
    <w:rsid w:val="002233EE"/>
    <w:rsid w:val="00247D0D"/>
    <w:rsid w:val="0025453B"/>
    <w:rsid w:val="00264B4C"/>
    <w:rsid w:val="003046C9"/>
    <w:rsid w:val="00363E23"/>
    <w:rsid w:val="00403641"/>
    <w:rsid w:val="00405DE6"/>
    <w:rsid w:val="00454A70"/>
    <w:rsid w:val="00465950"/>
    <w:rsid w:val="004957F8"/>
    <w:rsid w:val="004C57B0"/>
    <w:rsid w:val="004E66EF"/>
    <w:rsid w:val="004F4F48"/>
    <w:rsid w:val="004F71AB"/>
    <w:rsid w:val="00500F0A"/>
    <w:rsid w:val="0051318D"/>
    <w:rsid w:val="00537866"/>
    <w:rsid w:val="005429E9"/>
    <w:rsid w:val="00550FC0"/>
    <w:rsid w:val="00591A9B"/>
    <w:rsid w:val="005A218B"/>
    <w:rsid w:val="005E786E"/>
    <w:rsid w:val="005F625B"/>
    <w:rsid w:val="00677F00"/>
    <w:rsid w:val="00693D8B"/>
    <w:rsid w:val="006B10C8"/>
    <w:rsid w:val="006B186C"/>
    <w:rsid w:val="00711050"/>
    <w:rsid w:val="007566AB"/>
    <w:rsid w:val="00762CA6"/>
    <w:rsid w:val="007A3A91"/>
    <w:rsid w:val="007D311C"/>
    <w:rsid w:val="00810A88"/>
    <w:rsid w:val="008954DC"/>
    <w:rsid w:val="008E3449"/>
    <w:rsid w:val="009A3C23"/>
    <w:rsid w:val="009D7D22"/>
    <w:rsid w:val="00A27A98"/>
    <w:rsid w:val="00A60127"/>
    <w:rsid w:val="00A735A0"/>
    <w:rsid w:val="00AA10BE"/>
    <w:rsid w:val="00AB610F"/>
    <w:rsid w:val="00AB7F03"/>
    <w:rsid w:val="00B25813"/>
    <w:rsid w:val="00B47864"/>
    <w:rsid w:val="00BB1C42"/>
    <w:rsid w:val="00BE4631"/>
    <w:rsid w:val="00BF2F80"/>
    <w:rsid w:val="00C270CB"/>
    <w:rsid w:val="00C775F6"/>
    <w:rsid w:val="00CB3EFA"/>
    <w:rsid w:val="00D03C21"/>
    <w:rsid w:val="00D102C2"/>
    <w:rsid w:val="00D40C18"/>
    <w:rsid w:val="00DA2DCB"/>
    <w:rsid w:val="00EB44F4"/>
    <w:rsid w:val="00ED15C7"/>
    <w:rsid w:val="00ED37E0"/>
    <w:rsid w:val="00F23402"/>
    <w:rsid w:val="00F86D8E"/>
    <w:rsid w:val="00FA412A"/>
    <w:rsid w:val="00FB0278"/>
    <w:rsid w:val="00FE2AC6"/>
    <w:rsid w:val="00FF08B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ahoma" w:eastAsia="Tahoma" w:hAnsi="Tahoma" w:cs="Tahoma"/>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29E9"/>
    <w:rPr>
      <w:color w:val="000000"/>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429E9"/>
    <w:rPr>
      <w:color w:val="auto"/>
      <w:u w:val="single"/>
    </w:rPr>
  </w:style>
  <w:style w:type="character" w:customStyle="1" w:styleId="a">
    <w:name w:val="Основной текст_"/>
    <w:link w:val="2"/>
    <w:uiPriority w:val="99"/>
    <w:locked/>
    <w:rsid w:val="005429E9"/>
    <w:rPr>
      <w:rFonts w:ascii="Times New Roman" w:hAnsi="Times New Roman" w:cs="Times New Roman"/>
      <w:spacing w:val="0"/>
      <w:sz w:val="27"/>
      <w:szCs w:val="27"/>
    </w:rPr>
  </w:style>
  <w:style w:type="character" w:customStyle="1" w:styleId="20">
    <w:name w:val="Основной текст (2)_"/>
    <w:link w:val="21"/>
    <w:uiPriority w:val="99"/>
    <w:locked/>
    <w:rsid w:val="005429E9"/>
    <w:rPr>
      <w:rFonts w:ascii="Times New Roman" w:hAnsi="Times New Roman" w:cs="Times New Roman"/>
      <w:spacing w:val="0"/>
      <w:sz w:val="28"/>
      <w:szCs w:val="28"/>
    </w:rPr>
  </w:style>
  <w:style w:type="character" w:customStyle="1" w:styleId="23pt">
    <w:name w:val="Основной текст (2) + Интервал 3 pt"/>
    <w:uiPriority w:val="99"/>
    <w:rsid w:val="005429E9"/>
    <w:rPr>
      <w:rFonts w:ascii="Times New Roman" w:hAnsi="Times New Roman" w:cs="Times New Roman"/>
      <w:spacing w:val="60"/>
      <w:sz w:val="28"/>
      <w:szCs w:val="28"/>
    </w:rPr>
  </w:style>
  <w:style w:type="character" w:customStyle="1" w:styleId="3">
    <w:name w:val="Основной текст (3)_"/>
    <w:link w:val="31"/>
    <w:uiPriority w:val="99"/>
    <w:locked/>
    <w:rsid w:val="005429E9"/>
    <w:rPr>
      <w:rFonts w:ascii="Times New Roman" w:hAnsi="Times New Roman" w:cs="Times New Roman"/>
      <w:spacing w:val="0"/>
      <w:sz w:val="27"/>
      <w:szCs w:val="27"/>
    </w:rPr>
  </w:style>
  <w:style w:type="character" w:customStyle="1" w:styleId="3-1pt">
    <w:name w:val="Основной текст (3) + Интервал -1 pt"/>
    <w:uiPriority w:val="99"/>
    <w:rsid w:val="005429E9"/>
    <w:rPr>
      <w:rFonts w:ascii="Times New Roman" w:hAnsi="Times New Roman" w:cs="Times New Roman"/>
      <w:spacing w:val="-30"/>
      <w:sz w:val="27"/>
      <w:szCs w:val="27"/>
    </w:rPr>
  </w:style>
  <w:style w:type="character" w:customStyle="1" w:styleId="30">
    <w:name w:val="Основной текст (3)"/>
    <w:uiPriority w:val="99"/>
    <w:rsid w:val="005429E9"/>
    <w:rPr>
      <w:rFonts w:ascii="Times New Roman" w:hAnsi="Times New Roman" w:cs="Times New Roman"/>
      <w:spacing w:val="0"/>
      <w:sz w:val="27"/>
      <w:szCs w:val="27"/>
    </w:rPr>
  </w:style>
  <w:style w:type="character" w:customStyle="1" w:styleId="14pt">
    <w:name w:val="Основной текст + 14 pt"/>
    <w:aliases w:val="Полужирный,Интервал 3 pt"/>
    <w:uiPriority w:val="99"/>
    <w:rsid w:val="005429E9"/>
    <w:rPr>
      <w:rFonts w:ascii="Times New Roman" w:hAnsi="Times New Roman" w:cs="Times New Roman"/>
      <w:b/>
      <w:bCs/>
      <w:spacing w:val="60"/>
      <w:sz w:val="28"/>
      <w:szCs w:val="28"/>
    </w:rPr>
  </w:style>
  <w:style w:type="character" w:customStyle="1" w:styleId="a0">
    <w:name w:val="Колонтитул_"/>
    <w:link w:val="a1"/>
    <w:uiPriority w:val="99"/>
    <w:locked/>
    <w:rsid w:val="005429E9"/>
    <w:rPr>
      <w:rFonts w:ascii="Times New Roman" w:hAnsi="Times New Roman" w:cs="Times New Roman"/>
      <w:sz w:val="20"/>
      <w:szCs w:val="20"/>
    </w:rPr>
  </w:style>
  <w:style w:type="character" w:customStyle="1" w:styleId="12pt">
    <w:name w:val="Колонтитул + 12 pt"/>
    <w:aliases w:val="Полужирный1"/>
    <w:uiPriority w:val="99"/>
    <w:rsid w:val="005429E9"/>
    <w:rPr>
      <w:rFonts w:ascii="Times New Roman" w:hAnsi="Times New Roman" w:cs="Times New Roman"/>
      <w:b/>
      <w:bCs/>
      <w:sz w:val="24"/>
      <w:szCs w:val="24"/>
    </w:rPr>
  </w:style>
  <w:style w:type="character" w:customStyle="1" w:styleId="32">
    <w:name w:val="Основной текст (3)2"/>
    <w:uiPriority w:val="99"/>
    <w:rsid w:val="005429E9"/>
    <w:rPr>
      <w:rFonts w:ascii="Times New Roman" w:hAnsi="Times New Roman" w:cs="Times New Roman"/>
      <w:spacing w:val="0"/>
      <w:sz w:val="27"/>
      <w:szCs w:val="27"/>
    </w:rPr>
  </w:style>
  <w:style w:type="character" w:customStyle="1" w:styleId="23pt3">
    <w:name w:val="Основной текст (2) + Интервал 3 pt3"/>
    <w:uiPriority w:val="99"/>
    <w:rsid w:val="005429E9"/>
    <w:rPr>
      <w:rFonts w:ascii="Times New Roman" w:hAnsi="Times New Roman" w:cs="Times New Roman"/>
      <w:spacing w:val="60"/>
      <w:sz w:val="28"/>
      <w:szCs w:val="28"/>
    </w:rPr>
  </w:style>
  <w:style w:type="character" w:customStyle="1" w:styleId="23pt2">
    <w:name w:val="Основной текст (2) + Интервал 3 pt2"/>
    <w:uiPriority w:val="99"/>
    <w:rsid w:val="005429E9"/>
    <w:rPr>
      <w:rFonts w:ascii="Times New Roman" w:hAnsi="Times New Roman" w:cs="Times New Roman"/>
      <w:spacing w:val="60"/>
      <w:sz w:val="28"/>
      <w:szCs w:val="28"/>
    </w:rPr>
  </w:style>
  <w:style w:type="character" w:customStyle="1" w:styleId="1">
    <w:name w:val="Основной текст1"/>
    <w:uiPriority w:val="99"/>
    <w:rsid w:val="005429E9"/>
    <w:rPr>
      <w:rFonts w:ascii="Times New Roman" w:hAnsi="Times New Roman" w:cs="Times New Roman"/>
      <w:spacing w:val="0"/>
      <w:sz w:val="27"/>
      <w:szCs w:val="27"/>
    </w:rPr>
  </w:style>
  <w:style w:type="character" w:customStyle="1" w:styleId="23pt1">
    <w:name w:val="Основной текст (2) + Интервал 3 pt1"/>
    <w:uiPriority w:val="99"/>
    <w:rsid w:val="005429E9"/>
    <w:rPr>
      <w:rFonts w:ascii="Times New Roman" w:hAnsi="Times New Roman" w:cs="Times New Roman"/>
      <w:spacing w:val="60"/>
      <w:sz w:val="28"/>
      <w:szCs w:val="28"/>
    </w:rPr>
  </w:style>
  <w:style w:type="paragraph" w:customStyle="1" w:styleId="2">
    <w:name w:val="Основной текст2"/>
    <w:basedOn w:val="Normal"/>
    <w:link w:val="a"/>
    <w:uiPriority w:val="99"/>
    <w:rsid w:val="005429E9"/>
    <w:pPr>
      <w:shd w:val="clear" w:color="auto" w:fill="FFFFFF"/>
      <w:spacing w:before="600" w:line="322" w:lineRule="exact"/>
      <w:ind w:hanging="340"/>
      <w:jc w:val="both"/>
    </w:pPr>
    <w:rPr>
      <w:color w:val="auto"/>
      <w:sz w:val="27"/>
      <w:szCs w:val="27"/>
    </w:rPr>
  </w:style>
  <w:style w:type="paragraph" w:customStyle="1" w:styleId="21">
    <w:name w:val="Основной текст (2)"/>
    <w:basedOn w:val="Normal"/>
    <w:link w:val="20"/>
    <w:uiPriority w:val="99"/>
    <w:rsid w:val="005429E9"/>
    <w:pPr>
      <w:shd w:val="clear" w:color="auto" w:fill="FFFFFF"/>
      <w:spacing w:after="300" w:line="619" w:lineRule="exact"/>
      <w:jc w:val="center"/>
    </w:pPr>
    <w:rPr>
      <w:color w:val="auto"/>
      <w:sz w:val="28"/>
      <w:szCs w:val="28"/>
    </w:rPr>
  </w:style>
  <w:style w:type="paragraph" w:customStyle="1" w:styleId="31">
    <w:name w:val="Основной текст (3)1"/>
    <w:basedOn w:val="Normal"/>
    <w:link w:val="3"/>
    <w:uiPriority w:val="99"/>
    <w:rsid w:val="005429E9"/>
    <w:pPr>
      <w:shd w:val="clear" w:color="auto" w:fill="FFFFFF"/>
      <w:spacing w:before="300" w:after="300" w:line="322" w:lineRule="exact"/>
      <w:ind w:hanging="1400"/>
    </w:pPr>
    <w:rPr>
      <w:color w:val="auto"/>
      <w:sz w:val="27"/>
      <w:szCs w:val="27"/>
    </w:rPr>
  </w:style>
  <w:style w:type="paragraph" w:customStyle="1" w:styleId="a1">
    <w:name w:val="Колонтитул"/>
    <w:basedOn w:val="Normal"/>
    <w:link w:val="a0"/>
    <w:uiPriority w:val="99"/>
    <w:rsid w:val="005429E9"/>
    <w:pPr>
      <w:shd w:val="clear" w:color="auto" w:fill="FFFFFF"/>
    </w:pPr>
    <w:rPr>
      <w:color w:val="auto"/>
      <w:sz w:val="20"/>
      <w:szCs w:val="20"/>
    </w:rPr>
  </w:style>
  <w:style w:type="paragraph" w:customStyle="1" w:styleId="ConsTitle">
    <w:name w:val="ConsTitle"/>
    <w:uiPriority w:val="99"/>
    <w:rsid w:val="00B25813"/>
    <w:pPr>
      <w:widowControl w:val="0"/>
      <w:autoSpaceDE w:val="0"/>
      <w:autoSpaceDN w:val="0"/>
      <w:adjustRightInd w:val="0"/>
      <w:ind w:right="19772"/>
    </w:pPr>
    <w:rPr>
      <w:rFonts w:ascii="Arial" w:eastAsia="Times New Roman" w:hAnsi="Arial" w:cs="Arial"/>
      <w:b/>
      <w:bCs/>
      <w:sz w:val="16"/>
      <w:szCs w:val="16"/>
    </w:rPr>
  </w:style>
  <w:style w:type="paragraph" w:styleId="Footer">
    <w:name w:val="footer"/>
    <w:basedOn w:val="Normal"/>
    <w:link w:val="FooterChar"/>
    <w:uiPriority w:val="99"/>
    <w:rsid w:val="006B186C"/>
    <w:pPr>
      <w:tabs>
        <w:tab w:val="center" w:pos="4677"/>
        <w:tab w:val="right" w:pos="9355"/>
      </w:tabs>
      <w:spacing w:line="360" w:lineRule="auto"/>
    </w:pPr>
    <w:rPr>
      <w:rFonts w:ascii="Arial" w:eastAsia="Times New Roman" w:hAnsi="Arial" w:cs="Arial"/>
      <w:color w:val="auto"/>
      <w:sz w:val="22"/>
      <w:szCs w:val="22"/>
    </w:rPr>
  </w:style>
  <w:style w:type="character" w:customStyle="1" w:styleId="FooterChar">
    <w:name w:val="Footer Char"/>
    <w:basedOn w:val="DefaultParagraphFont"/>
    <w:link w:val="Footer"/>
    <w:uiPriority w:val="99"/>
    <w:locked/>
    <w:rsid w:val="006B186C"/>
    <w:rPr>
      <w:rFonts w:ascii="Arial" w:hAnsi="Arial" w:cs="Arial"/>
      <w:sz w:val="24"/>
      <w:szCs w:val="24"/>
    </w:rPr>
  </w:style>
  <w:style w:type="paragraph" w:styleId="Header">
    <w:name w:val="header"/>
    <w:basedOn w:val="Normal"/>
    <w:link w:val="HeaderChar"/>
    <w:uiPriority w:val="99"/>
    <w:rsid w:val="009A3C23"/>
    <w:pPr>
      <w:tabs>
        <w:tab w:val="center" w:pos="4677"/>
        <w:tab w:val="right" w:pos="9355"/>
      </w:tabs>
    </w:pPr>
  </w:style>
  <w:style w:type="character" w:customStyle="1" w:styleId="HeaderChar">
    <w:name w:val="Header Char"/>
    <w:basedOn w:val="DefaultParagraphFont"/>
    <w:link w:val="Header"/>
    <w:uiPriority w:val="99"/>
    <w:locked/>
    <w:rsid w:val="009A3C23"/>
    <w:rPr>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TotalTime>
  <Pages>6</Pages>
  <Words>1798</Words>
  <Characters>10251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Лосева Е.Ю.</cp:lastModifiedBy>
  <cp:revision>37</cp:revision>
  <dcterms:created xsi:type="dcterms:W3CDTF">2023-09-15T11:45:00Z</dcterms:created>
  <dcterms:modified xsi:type="dcterms:W3CDTF">2023-09-22T08:24:00Z</dcterms:modified>
</cp:coreProperties>
</file>